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1965" w:rsidRDefault="00CC1965" w:rsidP="00CC1965">
      <w:pPr>
        <w:shd w:val="clear" w:color="auto" w:fill="FFFFFF"/>
        <w:spacing w:after="0" w:line="360" w:lineRule="auto"/>
        <w:ind w:firstLine="851"/>
        <w:jc w:val="center"/>
        <w:rPr>
          <w:rFonts w:ascii="Times New Roman" w:hAnsi="Times New Roman"/>
          <w:b/>
          <w:bCs/>
          <w:sz w:val="28"/>
          <w:szCs w:val="28"/>
        </w:rPr>
      </w:pPr>
      <w:r w:rsidRPr="002537E4">
        <w:rPr>
          <w:rFonts w:ascii="Times New Roman" w:hAnsi="Times New Roman"/>
          <w:b/>
          <w:bCs/>
          <w:sz w:val="28"/>
          <w:szCs w:val="28"/>
        </w:rPr>
        <w:t>Ход урока</w:t>
      </w:r>
    </w:p>
    <w:p w:rsidR="00CC1965" w:rsidRPr="00627910" w:rsidRDefault="00CC1965" w:rsidP="00CC1965">
      <w:pPr>
        <w:pStyle w:val="a3"/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rPr>
          <w:rFonts w:ascii="Times New Roman" w:hAnsi="Times New Roman"/>
          <w:bCs/>
          <w:sz w:val="28"/>
          <w:szCs w:val="28"/>
        </w:rPr>
      </w:pPr>
      <w:r w:rsidRPr="00627910">
        <w:rPr>
          <w:rFonts w:ascii="Times New Roman" w:hAnsi="Times New Roman"/>
          <w:bCs/>
          <w:sz w:val="28"/>
          <w:szCs w:val="28"/>
        </w:rPr>
        <w:t>Организационный момент -5 мин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CC1965" w:rsidRDefault="00CC1965" w:rsidP="00CC1965">
      <w:pPr>
        <w:pStyle w:val="a3"/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rPr>
          <w:rFonts w:ascii="Times New Roman" w:hAnsi="Times New Roman"/>
          <w:bCs/>
          <w:sz w:val="28"/>
          <w:szCs w:val="28"/>
        </w:rPr>
      </w:pPr>
      <w:r w:rsidRPr="000773D8">
        <w:rPr>
          <w:rFonts w:ascii="Times New Roman" w:hAnsi="Times New Roman"/>
          <w:bCs/>
          <w:sz w:val="28"/>
          <w:szCs w:val="28"/>
        </w:rPr>
        <w:t xml:space="preserve">Введение в историю </w:t>
      </w:r>
      <w:r>
        <w:rPr>
          <w:rFonts w:ascii="Times New Roman" w:hAnsi="Times New Roman"/>
          <w:bCs/>
          <w:sz w:val="28"/>
          <w:szCs w:val="28"/>
        </w:rPr>
        <w:t>комплекса ГТО -10-15мин.</w:t>
      </w:r>
    </w:p>
    <w:p w:rsidR="00CC1965" w:rsidRDefault="00CC1965" w:rsidP="00CC1965">
      <w:pPr>
        <w:pStyle w:val="a3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Зарождение Всесоюзного физкультурного комплекса ГТО.</w:t>
      </w:r>
    </w:p>
    <w:p w:rsidR="00CC1965" w:rsidRPr="00A3772F" w:rsidRDefault="00CC1965" w:rsidP="00CC1965">
      <w:pPr>
        <w:pStyle w:val="a3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A3772F">
        <w:rPr>
          <w:rFonts w:ascii="Times New Roman" w:hAnsi="Times New Roman"/>
          <w:sz w:val="28"/>
          <w:szCs w:val="28"/>
        </w:rPr>
        <w:t>Становление Всесоюзного комплекса ГТО.</w:t>
      </w:r>
    </w:p>
    <w:p w:rsidR="00CC1965" w:rsidRDefault="00CC1965" w:rsidP="00CC1965">
      <w:pPr>
        <w:pStyle w:val="a3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Развитие Всесоюзного физкультурного комплекса ГТО.</w:t>
      </w:r>
    </w:p>
    <w:p w:rsidR="00CC1965" w:rsidRPr="00A3772F" w:rsidRDefault="00CC1965" w:rsidP="00CC1965">
      <w:pPr>
        <w:shd w:val="clear" w:color="auto" w:fill="FFFFFF"/>
        <w:tabs>
          <w:tab w:val="left" w:pos="2070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</w:p>
    <w:p w:rsidR="00CC1965" w:rsidRDefault="00CC1965" w:rsidP="00CC1965">
      <w:pPr>
        <w:pStyle w:val="a3"/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rPr>
          <w:rFonts w:ascii="Times New Roman" w:hAnsi="Times New Roman"/>
          <w:bCs/>
          <w:sz w:val="28"/>
          <w:szCs w:val="28"/>
        </w:rPr>
      </w:pPr>
      <w:r w:rsidRPr="000773D8">
        <w:rPr>
          <w:rFonts w:ascii="Times New Roman" w:hAnsi="Times New Roman"/>
          <w:bCs/>
          <w:sz w:val="28"/>
          <w:szCs w:val="28"/>
        </w:rPr>
        <w:t>Динамическая пауза</w:t>
      </w:r>
      <w:r>
        <w:rPr>
          <w:rFonts w:ascii="Times New Roman" w:hAnsi="Times New Roman"/>
          <w:bCs/>
          <w:sz w:val="28"/>
          <w:szCs w:val="28"/>
        </w:rPr>
        <w:t xml:space="preserve"> – 3-5 мин.</w:t>
      </w:r>
    </w:p>
    <w:p w:rsidR="00CC1965" w:rsidRDefault="00CC1965" w:rsidP="00CC1965">
      <w:pPr>
        <w:pStyle w:val="a3"/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ind w:left="142" w:firstLine="0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К примеру: предложите выполнить наклоны вперед на четыре счета: учитель считает в слух  «раз-два-три» пружинистые наклоны вперед, касаясь пальцами пола, «четыре» </w:t>
      </w:r>
      <w:proofErr w:type="gramStart"/>
      <w:r>
        <w:rPr>
          <w:rFonts w:ascii="Times New Roman" w:hAnsi="Times New Roman"/>
          <w:bCs/>
          <w:sz w:val="28"/>
          <w:szCs w:val="28"/>
        </w:rPr>
        <w:t>–н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аклон с фиксированным касанием пола и участники считают в слух «раз-два», не отрывая пальцы от пола.  </w:t>
      </w:r>
    </w:p>
    <w:p w:rsidR="00CC1965" w:rsidRPr="00CE4F8F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CE4F8F">
        <w:rPr>
          <w:rFonts w:ascii="Times New Roman" w:hAnsi="Times New Roman"/>
          <w:bCs/>
          <w:sz w:val="28"/>
          <w:szCs w:val="28"/>
        </w:rPr>
        <w:t xml:space="preserve">  Объясните</w:t>
      </w:r>
      <w:r>
        <w:rPr>
          <w:rFonts w:ascii="Times New Roman" w:hAnsi="Times New Roman"/>
          <w:bCs/>
          <w:sz w:val="28"/>
          <w:szCs w:val="28"/>
        </w:rPr>
        <w:t xml:space="preserve"> выполняющим, что вот такое простенькое упражнение послужит хорошей тренировкой для выполнения норматива «</w:t>
      </w:r>
      <w:proofErr w:type="gramStart"/>
      <w:r>
        <w:rPr>
          <w:rFonts w:ascii="Times New Roman" w:hAnsi="Times New Roman"/>
          <w:bCs/>
          <w:sz w:val="28"/>
          <w:szCs w:val="28"/>
        </w:rPr>
        <w:t>наклон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вперед стоя на полу»</w:t>
      </w:r>
    </w:p>
    <w:p w:rsidR="00CC1965" w:rsidRPr="000773D8" w:rsidRDefault="00CC1965" w:rsidP="00CC1965">
      <w:pPr>
        <w:pStyle w:val="a3"/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rPr>
          <w:rFonts w:ascii="Times New Roman" w:hAnsi="Times New Roman"/>
          <w:bCs/>
          <w:sz w:val="28"/>
          <w:szCs w:val="28"/>
        </w:rPr>
      </w:pPr>
      <w:r w:rsidRPr="000773D8">
        <w:rPr>
          <w:rFonts w:ascii="Times New Roman" w:hAnsi="Times New Roman"/>
          <w:bCs/>
          <w:sz w:val="28"/>
          <w:szCs w:val="28"/>
        </w:rPr>
        <w:t>Новейшая история ВФСК ГТО</w:t>
      </w:r>
    </w:p>
    <w:p w:rsidR="00CC1965" w:rsidRPr="000773D8" w:rsidRDefault="00CC1965" w:rsidP="00CC1965">
      <w:pPr>
        <w:pStyle w:val="a3"/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«</w:t>
      </w:r>
      <w:r w:rsidRPr="000773D8">
        <w:rPr>
          <w:rFonts w:ascii="Times New Roman" w:hAnsi="Times New Roman"/>
          <w:bCs/>
          <w:sz w:val="28"/>
          <w:szCs w:val="28"/>
        </w:rPr>
        <w:t xml:space="preserve">Нормы </w:t>
      </w:r>
      <w:proofErr w:type="spellStart"/>
      <w:r w:rsidRPr="000773D8">
        <w:rPr>
          <w:rFonts w:ascii="Times New Roman" w:hAnsi="Times New Roman"/>
          <w:bCs/>
          <w:sz w:val="28"/>
          <w:szCs w:val="28"/>
        </w:rPr>
        <w:t>ГТО-нормы</w:t>
      </w:r>
      <w:proofErr w:type="spellEnd"/>
      <w:r w:rsidRPr="000773D8">
        <w:rPr>
          <w:rFonts w:ascii="Times New Roman" w:hAnsi="Times New Roman"/>
          <w:bCs/>
          <w:sz w:val="28"/>
          <w:szCs w:val="28"/>
        </w:rPr>
        <w:t xml:space="preserve"> жизни</w:t>
      </w:r>
      <w:r>
        <w:rPr>
          <w:rFonts w:ascii="Times New Roman" w:hAnsi="Times New Roman"/>
          <w:bCs/>
          <w:sz w:val="28"/>
          <w:szCs w:val="28"/>
        </w:rPr>
        <w:t>» - изучение нормативов соответствующей возрастной группы</w:t>
      </w:r>
    </w:p>
    <w:p w:rsidR="00CC1965" w:rsidRPr="000773D8" w:rsidRDefault="00CC1965" w:rsidP="00CC1965">
      <w:pPr>
        <w:pStyle w:val="a3"/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rPr>
          <w:rFonts w:ascii="Times New Roman" w:hAnsi="Times New Roman"/>
          <w:bCs/>
          <w:sz w:val="28"/>
          <w:szCs w:val="28"/>
        </w:rPr>
      </w:pPr>
      <w:r w:rsidRPr="000773D8">
        <w:rPr>
          <w:rFonts w:ascii="Times New Roman" w:hAnsi="Times New Roman"/>
          <w:bCs/>
          <w:sz w:val="28"/>
          <w:szCs w:val="28"/>
        </w:rPr>
        <w:t>Подведение итогов</w:t>
      </w:r>
      <w:r>
        <w:rPr>
          <w:rFonts w:ascii="Times New Roman" w:hAnsi="Times New Roman"/>
          <w:bCs/>
          <w:sz w:val="28"/>
          <w:szCs w:val="28"/>
        </w:rPr>
        <w:t xml:space="preserve"> урока.</w:t>
      </w:r>
    </w:p>
    <w:p w:rsidR="00CC1965" w:rsidRPr="00722F0C" w:rsidRDefault="00CC1965" w:rsidP="00CC1965">
      <w:pPr>
        <w:tabs>
          <w:tab w:val="num" w:pos="0"/>
        </w:tabs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</w:pPr>
      <w:bookmarkStart w:id="0" w:name="_GoBack"/>
      <w:bookmarkEnd w:id="0"/>
    </w:p>
    <w:p w:rsidR="00CC1965" w:rsidRPr="00F159FD" w:rsidRDefault="00CC1965" w:rsidP="00CC1965">
      <w:pPr>
        <w:pStyle w:val="a3"/>
        <w:numPr>
          <w:ilvl w:val="0"/>
          <w:numId w:val="1"/>
        </w:numPr>
        <w:spacing w:after="0" w:line="360" w:lineRule="auto"/>
        <w:ind w:left="0"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557E9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История развития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В</w:t>
      </w:r>
      <w:r w:rsidRPr="00557E9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сесоюзного физкультурного комплекса</w:t>
      </w:r>
    </w:p>
    <w:p w:rsidR="00CC1965" w:rsidRPr="00557E9F" w:rsidRDefault="00CC1965" w:rsidP="00CC1965">
      <w:pPr>
        <w:pStyle w:val="a3"/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«Г</w:t>
      </w:r>
      <w:r w:rsidRPr="00557E9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отов к труду и обороне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»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В известном детском стихотворении С.Я.Маршака 1937 года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«</w:t>
      </w: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Рассказ о неизвестном герое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»</w:t>
      </w: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пожарные, милиция и фотографы разыскивают двадцатилетнего парня, спасшего из огня девочку.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</w:pP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Из примет –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«</w:t>
      </w: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среднего роста, плечистый и крепкий, ходит он в белой футболке и кепке. Знак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«</w:t>
      </w: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ГТО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»</w:t>
      </w: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 на груди у него. Больше не знают о нем ничего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>»</w:t>
      </w: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t xml:space="preserve">, сообщает читателю Маршак.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557E9F">
        <w:rPr>
          <w:rFonts w:ascii="Times New Roman" w:hAnsi="Times New Roman" w:cs="Times New Roman"/>
          <w:b/>
          <w:bCs/>
          <w:i/>
          <w:iCs/>
          <w:sz w:val="28"/>
          <w:szCs w:val="28"/>
          <w:shd w:val="clear" w:color="auto" w:fill="FFFFFF"/>
        </w:rPr>
        <w:lastRenderedPageBreak/>
        <w:t>Ирония стихотворения заключалась в том, что значкистов ГТО в то время было больше половины страны, и каждый был готов к труду и обороне!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Те, кто учился в школе еще до распада Советского союза, помнят три заветные буквы – ГТО, или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557E9F">
        <w:rPr>
          <w:rFonts w:ascii="Times New Roman" w:hAnsi="Times New Roman" w:cs="Times New Roman"/>
          <w:sz w:val="28"/>
          <w:szCs w:val="28"/>
          <w:shd w:val="clear" w:color="auto" w:fill="FFFFFF"/>
        </w:rPr>
        <w:t>Готов к труду и обороне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557E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- программу физической и культурной подготовки, которая основывалась на единой и поддерживаемой государством системе патриотического воспитания населения.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u w:color="222222"/>
          <w:shd w:val="clear" w:color="auto" w:fill="FFFFFF"/>
          <w:lang w:val="en-US"/>
        </w:rPr>
        <w:t>I</w:t>
      </w:r>
      <w:r w:rsidRPr="00557E9F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u w:color="222222"/>
          <w:shd w:val="clear" w:color="auto" w:fill="FFFFFF"/>
        </w:rPr>
        <w:t>.</w:t>
      </w:r>
      <w:r w:rsidRPr="00557E9F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u w:color="222222"/>
          <w:shd w:val="clear" w:color="auto" w:fill="FFFFFF"/>
          <w:lang w:val="en-US"/>
        </w:rPr>
        <w:t>I</w:t>
      </w:r>
      <w:r w:rsidRPr="00557E9F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u w:color="222222"/>
          <w:shd w:val="clear" w:color="auto" w:fill="FFFFFF"/>
        </w:rPr>
        <w:t xml:space="preserve">. </w:t>
      </w:r>
      <w:r w:rsidRPr="00557E9F">
        <w:rPr>
          <w:rFonts w:ascii="Times New Roman" w:hAnsi="Times New Roman" w:cs="Times New Roman"/>
          <w:b/>
          <w:bCs/>
          <w:color w:val="222222"/>
          <w:sz w:val="28"/>
          <w:szCs w:val="28"/>
          <w:u w:color="222222"/>
          <w:shd w:val="clear" w:color="auto" w:fill="FFFFFF"/>
        </w:rPr>
        <w:t>Предпосылки возникновения комплекса ГТО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После п</w:t>
      </w:r>
      <w:r w:rsidRPr="00557E9F">
        <w:rPr>
          <w:rFonts w:ascii="Times New Roman" w:hAnsi="Times New Roman" w:cs="Times New Roman"/>
          <w:sz w:val="28"/>
          <w:szCs w:val="28"/>
        </w:rPr>
        <w:t>обеды Великого Октября страна укреплялась, набирала политическую мощь, а энтузиазм советских людей, их тяга к новому стали проявляться во всех сферах жизни - в труде, культуре, науке, спорте.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В послереволюционный период Советский союз, на самой заре своего развития, оказался окруженным идеологически чуждыми государствами, что усугублялось еще и гражданской войной, которая шла внутри. Чтобы противостоять этим явлениям, нужны были сильные военные, а основой дисциплины, порядка и хорошей физической подготовки безоговорочно признавался массовый спорт.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Развитие физической культуры и обучение населения военным навыкам становятся в СССР приоритетными задачами, выполнение которых контролируется первыми лицами государства. В первый же год советской власти ВЦИК РСФСР принимает декрет </w:t>
      </w:r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«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Об обязательном обучении военному искусству</w:t>
      </w:r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»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. Начиная с апреля 1918 года</w:t>
      </w:r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,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 мужчины и женщины от 18 до 40 лет обязаны обучаться военному делу по месту работы.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Для этих целей в 1920 году при академии Рабоче-крестьянской Красной армии (РККА) в Москве, а затем и в других учебных военных заведениях создается военно-научное общество (ВНО) и его отделения. Председателем ВНО избирается народный комиссариат по военным и морским делам М.Фрунзе. В 1923 и 1924 годах организуются Общество 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lastRenderedPageBreak/>
        <w:t>друзей воздушного флота (ОДВФ) и Общество друзей химической обороны и химической промышленности (ДОБРОХИМ).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Перед всеми этими организациями стояла, по сути, одна задача, сформулированная М.Фрунзе на первом Всесоюзном совещании ВНО в мае 1925 года: </w:t>
      </w:r>
      <w:proofErr w:type="gramStart"/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«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Нам нужно покрепче внедрить в сознание всего населения нашего Союза представление о том, что современные войны ведутся не одной армией, а всей страной в целом, что война потребует напряжения всех народных сил и средств, что война будет смертельной, войной не на жизнь, а на смерть, и что поэтому к ней нужна всесторонняя тщательная подготовка еще в мирное время</w:t>
      </w:r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»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.</w:t>
      </w:r>
      <w:proofErr w:type="gramEnd"/>
    </w:p>
    <w:p w:rsidR="00CC1965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u w:color="FF0000"/>
          <w:shd w:val="clear" w:color="auto" w:fill="FFFFFF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b/>
          <w:bCs/>
          <w:sz w:val="28"/>
          <w:szCs w:val="28"/>
          <w:u w:color="FF0000"/>
          <w:shd w:val="clear" w:color="auto" w:fill="FFFFFF"/>
        </w:rPr>
        <w:t xml:space="preserve">Рождение комплекса ГТО «под крылом» </w:t>
      </w:r>
      <w:proofErr w:type="spellStart"/>
      <w:r w:rsidRPr="00557E9F">
        <w:rPr>
          <w:rFonts w:ascii="Times New Roman" w:hAnsi="Times New Roman" w:cs="Times New Roman"/>
          <w:b/>
          <w:bCs/>
          <w:sz w:val="28"/>
          <w:szCs w:val="28"/>
          <w:u w:color="FF0000"/>
          <w:shd w:val="clear" w:color="auto" w:fill="FFFFFF"/>
        </w:rPr>
        <w:t>ОСОАВИАХИМа</w:t>
      </w:r>
      <w:proofErr w:type="spellEnd"/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В 1927 году путем слияний и реорганизаций нескольких военно-спортивных объединений в СССР создается самая крупная из специализированных общественных организаций – Общество содействия обороне, авиационному и химическому строительству (ОСОАВИАХИМ).</w:t>
      </w:r>
    </w:p>
    <w:p w:rsidR="00CC1965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Уже к началу 1928 года эта организация насчитывает около 2 млн. человек. По всей стране под эгидой </w:t>
      </w:r>
      <w:proofErr w:type="spellStart"/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ОСОАВИАХИМа</w:t>
      </w:r>
      <w:proofErr w:type="spellEnd"/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 строятся тиры, стрельбища, создаются аэроклубы и военно-спортивные кружки, где молодежь осваивает  специальности радиста, телеграфиста, парашютиста, моториста, санитара, медсестры, пилота и др.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  <w:lang w:val="en-US"/>
        </w:rPr>
        <w:t>I</w:t>
      </w: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>.</w:t>
      </w: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  <w:lang w:val="en-US"/>
        </w:rPr>
        <w:t>II</w:t>
      </w: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>. Первый комплекс ГТО и дальнейшее его развитие</w:t>
      </w:r>
    </w:p>
    <w:p w:rsidR="00CC1965" w:rsidRPr="00557E9F" w:rsidRDefault="00CC1965" w:rsidP="00CC1965">
      <w:pPr>
        <w:pStyle w:val="a4"/>
        <w:shd w:val="clear" w:color="auto" w:fill="FFFFFF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auto"/>
          <w:sz w:val="28"/>
          <w:szCs w:val="28"/>
          <w:bdr w:val="none" w:sz="0" w:space="0" w:color="auto"/>
        </w:rPr>
      </w:pPr>
      <w:r w:rsidRPr="00557E9F">
        <w:rPr>
          <w:rFonts w:ascii="Times New Roman" w:eastAsia="Times New Roman" w:cs="Times New Roman"/>
          <w:color w:val="auto"/>
          <w:sz w:val="28"/>
          <w:szCs w:val="28"/>
          <w:bdr w:val="none" w:sz="0" w:space="0" w:color="auto"/>
        </w:rPr>
        <w:t xml:space="preserve">Ведущую роль в разработке новых форм и методов физического воспитания сыграл комсомол. Именно он выступил инициатором создания Всесоюзного физкультурного комплекса </w:t>
      </w:r>
      <w:r>
        <w:rPr>
          <w:rFonts w:ascii="Times New Roman" w:eastAsia="Times New Roman" w:cs="Times New Roman"/>
          <w:color w:val="auto"/>
          <w:sz w:val="28"/>
          <w:szCs w:val="28"/>
          <w:bdr w:val="none" w:sz="0" w:space="0" w:color="auto"/>
        </w:rPr>
        <w:t>«</w:t>
      </w:r>
      <w:r w:rsidRPr="00557E9F">
        <w:rPr>
          <w:rFonts w:ascii="Times New Roman" w:eastAsia="Times New Roman" w:cs="Times New Roman"/>
          <w:color w:val="auto"/>
          <w:sz w:val="28"/>
          <w:szCs w:val="28"/>
          <w:bdr w:val="none" w:sz="0" w:space="0" w:color="auto"/>
        </w:rPr>
        <w:t>Готов к труду и обороне</w:t>
      </w:r>
      <w:r>
        <w:rPr>
          <w:rFonts w:ascii="Times New Roman" w:eastAsia="Times New Roman" w:cs="Times New Roman"/>
          <w:color w:val="auto"/>
          <w:sz w:val="28"/>
          <w:szCs w:val="28"/>
          <w:bdr w:val="none" w:sz="0" w:space="0" w:color="auto"/>
        </w:rPr>
        <w:t xml:space="preserve">».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24 мая 1930 года газета «Комсомольская правда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напечатала обращение, в котором предлагалось установить всесоюзные испытания на право получения значка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>Готов к труду и обороне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. Речь шла о 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необходимости введения единого критерия для оценки физической подготовленности молодежи. Предлагалось установить специальные нормы и требования, а тех, кто их выполнял – награждать значком. Новая инициатива комсомола получила признание </w:t>
      </w:r>
      <w:r w:rsidRPr="00557E9F">
        <w:rPr>
          <w:rFonts w:ascii="Times New Roman" w:hAnsi="Times New Roman" w:cs="Times New Roman"/>
          <w:sz w:val="28"/>
          <w:szCs w:val="28"/>
        </w:rPr>
        <w:t xml:space="preserve">в широких кругах 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общественности, и по поручению Всесоюзного совета физической культуры 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>ЦИК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СССР был разработан проект комплекса ГТО</w:t>
      </w:r>
      <w:r w:rsidRPr="00557E9F">
        <w:rPr>
          <w:rFonts w:ascii="Times New Roman" w:hAnsi="Times New Roman" w:cs="Times New Roman"/>
          <w:sz w:val="28"/>
          <w:szCs w:val="28"/>
        </w:rPr>
        <w:t xml:space="preserve">, который 11 марта 1931 года после общественного обсуждения был утвержден и стал 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нормативной основой системы физического воспитания для всей страны.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 xml:space="preserve">Цель вводимого комплекса – </w:t>
      </w:r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«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дальнейшее повышение уровня физического воспитания и мобилизационной готовности советского народа, в первую очередь молодого поколения…</w:t>
      </w:r>
      <w:r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»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. Основное содержание комплекса ГТО было ориентировано на качественную физическую подготовку сотен миллионов советских людей.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Начиная с 1931 года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,</w:t>
      </w:r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активисты </w:t>
      </w:r>
      <w:proofErr w:type="spellStart"/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ОСОАВИАХИМа</w:t>
      </w:r>
      <w:proofErr w:type="spellEnd"/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ведут широкую пропагандистскую деятельность, проводят занятия по противовоздушной и противохимической обороне на заводах и фабриках, в государственных учреждениях и учебных заведениях. К обязательным занятиям привлекаются все учащиеся общеобразовательных школ, профессионально-технических, средних специальных и высших учебных заведений, личный состав Вооружённых Сил СССР, милиции и некоторых других организаций.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Помимо обязательных занятий граждане проявляют самостоятельную инициативу заниматься физкультурой и спортом в свободное от работы и учёбы время посещают учебно-тренировочные занятия и участвуют в спортивных соревнованиях.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</w:pP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К испытаниям на получение значка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>Готов к труду и обороне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первоначально допускались мужчины не моложе 18 лет и женщины не моложе 17 лет. Особым условием было удовлетворительное состояние здоровья. Определял его врач, который устанавливал, что сдача норм по данному комплексу не принесет ущерба здоровью человека. К 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lastRenderedPageBreak/>
        <w:t>соревнованиям допускались физкультурники, организованные в коллективы, и физкультурники-одиночки. Для проведения практических испытаний они распределялись на отдельные группы по полу и возрасту. </w:t>
      </w:r>
    </w:p>
    <w:p w:rsidR="00CC1965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b/>
          <w:bCs/>
          <w:sz w:val="28"/>
          <w:szCs w:val="28"/>
        </w:rPr>
        <w:t> </w:t>
      </w:r>
    </w:p>
    <w:p w:rsidR="00CC1965" w:rsidRDefault="00CC1965" w:rsidP="00CC196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CC1965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Мужчины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I категория – с 18 до 25 лет,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II категория – с 25 до 35 лет,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категория – с 35 лет и старше.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Женщины: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категория – с 17 до 25 лет,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  <w:lang w:val="en-US"/>
        </w:rPr>
        <w:t>II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категория – с 25 до 32 лет,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категория – с 32 лет и старше.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Первый комплекс ГТО 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состоял всего из одной </w:t>
      </w:r>
      <w:proofErr w:type="spellStart"/>
      <w:r w:rsidRPr="00557E9F">
        <w:rPr>
          <w:rFonts w:ascii="Times New Roman" w:eastAsia="Times New Roman" w:hAnsi="Times New Roman" w:cs="Times New Roman"/>
          <w:sz w:val="28"/>
          <w:szCs w:val="28"/>
        </w:rPr>
        <w:t>ступени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>предполагал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 выполнение 21 испытания, 15 из которых  носили практический характер: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- бег на 100, 500 и 1000 метров; 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прыжки в длину и высоту;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метание гранаты;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подтягивание на перекладине;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лазание по канату или шесту;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-поднимание патронного ящика весом в 32 килограмма и безостановочное передвижение с ним на расстоянии 50 метров;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плавание;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- умение ездить на велосипеде или умение управлять трактором, мотоциклом, автомобилем; 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умение грести 1 км;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- лыжи на 3 и 10 км; 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верховую езду и продвижение в противогазе на 1 км.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Теоретические испытания проводились по военным знаниям и знаниям истории физкультурных достижений, основ физкультурного самоконтроля, оказанию первой медицинской помощи.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Испытания проводились на всех уровнях – в городах, селах и деревнях, на предприятиях и в организациях. Результаты заносились в билет физкультурника.  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lastRenderedPageBreak/>
        <w:t>Высокая идейная и политическая направленность комплекса ГТО, общедоступность физических упражнений, включенных в его нормативы, их очевидная польза для укрепления здоровья и развития навыков и умений, необходимых в повседневной жизни, сделали комплекс ГТО популярным среди населения и особенно среди молодежи. Нормы ГТО выполнялись в школах, колхозных бригадах, рабочими фабрик, заводов, железных дорог и т.д</w:t>
      </w:r>
      <w:proofErr w:type="gramStart"/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.</w:t>
      </w:r>
      <w:r w:rsidRPr="00557E9F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557E9F">
        <w:rPr>
          <w:rFonts w:ascii="Times New Roman" w:hAnsi="Times New Roman" w:cs="Times New Roman"/>
          <w:sz w:val="28"/>
          <w:szCs w:val="28"/>
        </w:rPr>
        <w:t>же в 1931 году значки ГТО получили 24 тысячи советских граждан.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Те, кто успешно выполнял испытания и был награжден значком ГТО, имели льготу на поступление в специальное учебное заведение по физкультуре и преимущественное право на участие в спортивных соревнованиях и физкультурных праздниках республиканского, всесоюзного и международного масштаба. 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C6E7A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color w:val="222222"/>
          <w:sz w:val="28"/>
          <w:szCs w:val="28"/>
          <w:u w:color="222222"/>
          <w:shd w:val="clear" w:color="auto" w:fill="FFFFFF"/>
        </w:rPr>
        <w:t>Масштабные соревнования на звание Чемпионов комплекса ГТО по отдельным его видам по популярности не уступали Спартакиадам и центральным футбольным матчам сезона. Носить значок ГТО стало престижным.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Значки ГТО (первые варианты) изготавливались из меди или латуни, и покрывались горячими эмалями (</w:t>
      </w:r>
      <w:proofErr w:type="spellStart"/>
      <w:r w:rsidRPr="00557E9F">
        <w:rPr>
          <w:rFonts w:ascii="Times New Roman" w:hAnsi="Times New Roman" w:cs="Times New Roman"/>
          <w:sz w:val="28"/>
          <w:szCs w:val="28"/>
        </w:rPr>
        <w:t>клуазон</w:t>
      </w:r>
      <w:proofErr w:type="spellEnd"/>
      <w:r w:rsidRPr="00557E9F">
        <w:rPr>
          <w:rFonts w:ascii="Times New Roman" w:hAnsi="Times New Roman" w:cs="Times New Roman"/>
          <w:sz w:val="28"/>
          <w:szCs w:val="28"/>
        </w:rPr>
        <w:t>), в дальнейшем начался массовый выпуск значков из алюминия с покрытием жидкими (холодными) эмалями. Креплением для значков ГТО служил винт или безопасная булавка.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Проект значка п</w:t>
      </w:r>
      <w:r>
        <w:rPr>
          <w:rFonts w:ascii="Times New Roman" w:hAnsi="Times New Roman" w:cs="Times New Roman"/>
          <w:sz w:val="28"/>
          <w:szCs w:val="28"/>
        </w:rPr>
        <w:t xml:space="preserve">ридуман 15-летним школьником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В.</w:t>
      </w:r>
      <w:r w:rsidRPr="00557E9F">
        <w:rPr>
          <w:rFonts w:ascii="Times New Roman" w:hAnsi="Times New Roman" w:cs="Times New Roman"/>
          <w:sz w:val="28"/>
          <w:szCs w:val="28"/>
        </w:rPr>
        <w:t>Токтаровым</w:t>
      </w:r>
      <w:proofErr w:type="spellEnd"/>
      <w:r w:rsidRPr="00557E9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57E9F">
        <w:rPr>
          <w:rFonts w:ascii="Times New Roman" w:hAnsi="Times New Roman" w:cs="Times New Roman"/>
          <w:sz w:val="28"/>
          <w:szCs w:val="28"/>
        </w:rPr>
        <w:t>аокончательный</w:t>
      </w:r>
      <w:proofErr w:type="spellEnd"/>
      <w:r w:rsidRPr="00557E9F">
        <w:rPr>
          <w:rFonts w:ascii="Times New Roman" w:hAnsi="Times New Roman" w:cs="Times New Roman"/>
          <w:sz w:val="28"/>
          <w:szCs w:val="28"/>
        </w:rPr>
        <w:t xml:space="preserve"> э</w:t>
      </w:r>
      <w:r>
        <w:rPr>
          <w:rFonts w:ascii="Times New Roman" w:hAnsi="Times New Roman" w:cs="Times New Roman"/>
          <w:sz w:val="28"/>
          <w:szCs w:val="28"/>
        </w:rPr>
        <w:t xml:space="preserve">скиз разработан художником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М.С.</w:t>
      </w:r>
      <w:r w:rsidRPr="00557E9F">
        <w:rPr>
          <w:rFonts w:ascii="Times New Roman" w:hAnsi="Times New Roman" w:cs="Times New Roman"/>
          <w:sz w:val="28"/>
          <w:szCs w:val="28"/>
        </w:rPr>
        <w:t>Ягужинским</w:t>
      </w:r>
      <w:proofErr w:type="spellEnd"/>
      <w:r w:rsidRPr="00557E9F">
        <w:rPr>
          <w:rFonts w:ascii="Times New Roman" w:hAnsi="Times New Roman" w:cs="Times New Roman"/>
          <w:sz w:val="28"/>
          <w:szCs w:val="28"/>
        </w:rPr>
        <w:t>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Первым обладателем знака ГТО I ступени стал знаменитый конькобежец Яков Федорович Мельников, первый заслуженный мастер спорта СССР чемпион России 1915 года, чемпион РСФСР 1918, 1919 и 1922 годов; чемпион СССР 1924, 1927-28, 1932-35 годов; чемпион Европы 1927 года по конькобежному спорту.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lastRenderedPageBreak/>
        <w:t>Со временем появилась необходимость установить повышенные требования к физической подготовке молодежи, которая все в больших масштабах начала успешно выполнять испытания на значок ГТО. В 1932 году Всесоюзным советом физической культуры был утверж</w:t>
      </w:r>
      <w:r w:rsidRPr="003A4C92">
        <w:rPr>
          <w:rFonts w:ascii="Times New Roman" w:eastAsia="Times New Roman" w:hAnsi="Times New Roman" w:cs="Times New Roman"/>
          <w:sz w:val="28"/>
          <w:szCs w:val="28"/>
        </w:rPr>
        <w:t>ден и введен в действие комплекс «Готов к труду и обороне»</w:t>
      </w:r>
      <w:r w:rsidRPr="003A4C92">
        <w:rPr>
          <w:rFonts w:ascii="Times New Roman" w:eastAsia="Times New Roman" w:hAnsi="Times New Roman" w:cs="Times New Roman"/>
          <w:sz w:val="28"/>
          <w:szCs w:val="28"/>
          <w:lang w:val="en-US"/>
        </w:rPr>
        <w:t>II</w:t>
      </w:r>
      <w:r w:rsidRPr="003A4C92">
        <w:rPr>
          <w:rFonts w:ascii="Times New Roman" w:eastAsia="Times New Roman" w:hAnsi="Times New Roman" w:cs="Times New Roman"/>
          <w:sz w:val="28"/>
          <w:szCs w:val="28"/>
        </w:rPr>
        <w:t xml:space="preserve"> ступени. 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В комплекс ГТО </w:t>
      </w:r>
      <w:r w:rsidRPr="00557E9F">
        <w:rPr>
          <w:rFonts w:ascii="Times New Roman" w:eastAsia="Times New Roman" w:hAnsi="Times New Roman" w:cs="Times New Roman"/>
          <w:sz w:val="28"/>
          <w:szCs w:val="28"/>
          <w:lang w:val="en-US"/>
        </w:rPr>
        <w:t>II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ступени вошло уже 25 испытаний – 3 теоретических и 22 практических. Для женщин общее количество испытаний составляло 21. В обновленном комплексе II шире представлены спортивные испытания: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-прыжки на лыжах с трамплина (для мужчин);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фехтование;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прыжки в воду;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- преодоление военного городка. 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Выполнение испытаний Комплекса ГТО </w:t>
      </w:r>
      <w:r w:rsidRPr="00557E9F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57E9F">
        <w:rPr>
          <w:rFonts w:ascii="Times New Roman" w:hAnsi="Times New Roman" w:cs="Times New Roman"/>
          <w:sz w:val="28"/>
          <w:szCs w:val="28"/>
        </w:rPr>
        <w:t xml:space="preserve"> ступени было задачей более сложной и возможным оказалось лишь при систематических </w:t>
      </w:r>
      <w:proofErr w:type="spellStart"/>
      <w:r w:rsidRPr="00557E9F">
        <w:rPr>
          <w:rFonts w:ascii="Times New Roman" w:hAnsi="Times New Roman" w:cs="Times New Roman"/>
          <w:sz w:val="28"/>
          <w:szCs w:val="28"/>
        </w:rPr>
        <w:t>тренировках</w:t>
      </w:r>
      <w:proofErr w:type="gramStart"/>
      <w:r w:rsidRPr="00557E9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1932 году </w:t>
      </w:r>
      <w:r w:rsidRPr="00557E9F">
        <w:rPr>
          <w:rFonts w:ascii="Times New Roman" w:hAnsi="Times New Roman" w:cs="Times New Roman"/>
          <w:sz w:val="28"/>
          <w:szCs w:val="28"/>
        </w:rPr>
        <w:t xml:space="preserve">значки ГТО получили 465 тысяч, а в 1933 году - 835 тысяч физкультурников.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  <w:shd w:val="clear" w:color="auto" w:fill="FFFFFF"/>
        </w:rPr>
        <w:t>Первыми в стране и в Вооруженных Силах, выполнившими все 25 норм и требований ГТО 2-й ступени, стали десять командиров — слушателей Краснознаменной ордена Лен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ина военной академии имени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М.В.</w:t>
      </w:r>
      <w:r w:rsidRPr="00557E9F">
        <w:rPr>
          <w:rFonts w:ascii="Times New Roman" w:hAnsi="Times New Roman" w:cs="Times New Roman"/>
          <w:sz w:val="28"/>
          <w:szCs w:val="28"/>
          <w:shd w:val="clear" w:color="auto" w:fill="FFFFFF"/>
        </w:rPr>
        <w:t>Фрунзе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>.Маслову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B.Н.</w:t>
      </w:r>
      <w:r w:rsidRPr="00557E9F">
        <w:rPr>
          <w:rFonts w:ascii="Times New Roman" w:hAnsi="Times New Roman" w:cs="Times New Roman"/>
          <w:sz w:val="28"/>
          <w:szCs w:val="28"/>
        </w:rPr>
        <w:t>Поручаеву</w:t>
      </w:r>
      <w:proofErr w:type="spellEnd"/>
      <w:r w:rsidRPr="00557E9F">
        <w:rPr>
          <w:rFonts w:ascii="Times New Roman" w:hAnsi="Times New Roman" w:cs="Times New Roman"/>
          <w:sz w:val="28"/>
          <w:szCs w:val="28"/>
        </w:rPr>
        <w:t xml:space="preserve"> и другим.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Каждый из них получил от </w:t>
      </w: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народного комиссариата</w:t>
      </w:r>
      <w:r w:rsidRPr="00557E9F">
        <w:rPr>
          <w:rFonts w:ascii="Times New Roman" w:hAnsi="Times New Roman" w:cs="Times New Roman"/>
          <w:sz w:val="28"/>
          <w:szCs w:val="28"/>
        </w:rPr>
        <w:t xml:space="preserve"> обороны именные золотые часы с надписью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Лучшему физ</w:t>
      </w:r>
      <w:r>
        <w:rPr>
          <w:rFonts w:ascii="Times New Roman" w:hAnsi="Times New Roman" w:cs="Times New Roman"/>
          <w:sz w:val="28"/>
          <w:szCs w:val="28"/>
        </w:rPr>
        <w:t xml:space="preserve">культурнику Советского Союза </w:t>
      </w:r>
      <w:proofErr w:type="spellStart"/>
      <w:r>
        <w:rPr>
          <w:rFonts w:ascii="Times New Roman" w:hAnsi="Times New Roman" w:cs="Times New Roman"/>
          <w:sz w:val="28"/>
          <w:szCs w:val="28"/>
        </w:rPr>
        <w:t>отК.Е.</w:t>
      </w:r>
      <w:r w:rsidRPr="00557E9F">
        <w:rPr>
          <w:rFonts w:ascii="Times New Roman" w:hAnsi="Times New Roman" w:cs="Times New Roman"/>
          <w:sz w:val="28"/>
          <w:szCs w:val="28"/>
        </w:rPr>
        <w:t>Ворошилова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>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Среди </w:t>
      </w:r>
      <w:proofErr w:type="gramStart"/>
      <w:r w:rsidRPr="00557E9F">
        <w:rPr>
          <w:rFonts w:ascii="Times New Roman" w:hAnsi="Times New Roman" w:cs="Times New Roman"/>
          <w:sz w:val="28"/>
          <w:szCs w:val="28"/>
        </w:rPr>
        <w:t>награждённых</w:t>
      </w:r>
      <w:proofErr w:type="gramEnd"/>
      <w:r w:rsidRPr="00557E9F">
        <w:rPr>
          <w:rFonts w:ascii="Times New Roman" w:hAnsi="Times New Roman" w:cs="Times New Roman"/>
          <w:sz w:val="28"/>
          <w:szCs w:val="28"/>
        </w:rPr>
        <w:t xml:space="preserve"> оказались и работники Центрального дома Красной армии. Один из них – Алексей Петрович Кувшинников  – удивительно разносторонний спортсмен, занимавшийся плаванием, лёгкой атлетикой, бегом на лыжах, гимнастикой, теннисом и ещё шестнадцатью видами спорта. Он без особого труда одним из первых в стране выполнил все нормы ГТО повышенной трудности и получил значок II ступени под </w:t>
      </w:r>
      <w:r w:rsidRPr="00557E9F">
        <w:rPr>
          <w:rFonts w:ascii="Times New Roman" w:hAnsi="Times New Roman" w:cs="Times New Roman"/>
          <w:sz w:val="28"/>
          <w:szCs w:val="28"/>
        </w:rPr>
        <w:lastRenderedPageBreak/>
        <w:t>номером 18. Около 20 лет своей службы Кувшинников отдал армейскому спорту, был главным тренером Вооружённых Сил СССР по волейболу и баскетболу.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Первыми женщинами, получившими значки ГТО II ступени, были слушательницы Военно-воздушной академии.</w:t>
      </w:r>
    </w:p>
    <w:p w:rsidR="00CC1965" w:rsidRPr="0037504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В 1933 году ЦК ВЛКСМ предложил ввести комплекс испытаний по физической подготовке детей, как начальную ступень их физического развития. </w:t>
      </w:r>
      <w:r w:rsidRPr="0037504F">
        <w:rPr>
          <w:rFonts w:ascii="Times New Roman" w:cs="Times New Roman"/>
          <w:sz w:val="28"/>
          <w:szCs w:val="28"/>
        </w:rPr>
        <w:t>Детская ступень комплекса, получившая название «Будь готов к труду и обороне» (БГТО) начала работать с 1934 года. В нее вошли 16 норм спортивно-технического характера: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- бег на короткие и длинные дистанции;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- прыжки в длину и высоту с разбега; 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- метание гранаты, бег на лыжах на 3-5 километров для мальчиков и 2-3 километра для девочек, ходьба в противогазе;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- гимнастические упражнения;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- лазание;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- подтягивание; 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- упражнения на равновесие;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- поднятие и переноска тяжестей. 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Через несколько лет после введения, комплекс ГТО обрел такую популярность, что уже в 1934 году в стране насчитывалось около 5 миллионов физкультурников, половина из которых гордо носила на груди значок ГТО.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Значок ГТО приобрел настолько высокую  значимость, что на Московском физкультурном параде 1934 года он стал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>пропуском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в колонну для участия. 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tabs>
          <w:tab w:val="left" w:pos="2776"/>
          <w:tab w:val="center" w:pos="4902"/>
        </w:tabs>
        <w:spacing w:after="0" w:line="360" w:lineRule="auto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Идеи и принципы ГТО получили свое дальнейшее развитие в Единой спортивной классификации (ЕВСК), созданной в 1935 – 1937 гг. </w:t>
      </w:r>
    </w:p>
    <w:p w:rsidR="00CC1965" w:rsidRPr="00557E9F" w:rsidRDefault="00CC1965" w:rsidP="00CC1965">
      <w:pPr>
        <w:tabs>
          <w:tab w:val="left" w:pos="2776"/>
          <w:tab w:val="center" w:pos="4902"/>
        </w:tabs>
        <w:spacing w:after="0" w:line="36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lastRenderedPageBreak/>
        <w:t>Это повлекло за собой введение разрядных норм, спортивных званий. Классификация дала возможность установить единые принципы определения спортивной подготовки на всей территории СССР. Физкультурный комплекс ГТО был органически связан с Единой Всесоюзной спортивной классификацией, определяющей последовательность роста мастерства, уровень подготовленности спортсменов и развития их достижений от массовых спортивных разрядов до высших классификационных категорий. Спортивные разряды и звания присваивались при у</w:t>
      </w:r>
      <w:r>
        <w:rPr>
          <w:rFonts w:ascii="Times New Roman" w:hAnsi="Times New Roman" w:cs="Times New Roman"/>
          <w:sz w:val="28"/>
          <w:szCs w:val="28"/>
        </w:rPr>
        <w:t xml:space="preserve">словии сдачи спортсменами норм </w:t>
      </w:r>
      <w:r w:rsidRPr="00557E9F">
        <w:rPr>
          <w:rFonts w:ascii="Times New Roman" w:hAnsi="Times New Roman" w:cs="Times New Roman"/>
          <w:sz w:val="28"/>
          <w:szCs w:val="28"/>
        </w:rPr>
        <w:t>и требований физкультурного комплекса ГТО по 10 видам спорта: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легкой атлетике;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гимнастике;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тяжелой атлетике;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боксу;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борьбе;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плаванию;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теннису;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фехтованию;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 конькобежному;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- стрелковому спорту.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Притягательная сила комплекса ГТО открыла дорогу в спорт миллионам советских девушек и юношей. С выполнения нормативов комплекса ГТО начали свой путь знаменитые советские спортсмены, победители крупнейших международных соревнований. </w:t>
      </w:r>
      <w:r w:rsidRPr="00557E9F">
        <w:rPr>
          <w:rFonts w:ascii="Times New Roman" w:hAnsi="Times New Roman" w:cs="Times New Roman"/>
          <w:sz w:val="28"/>
          <w:szCs w:val="28"/>
        </w:rPr>
        <w:t>С 1938 года начали проводиться Всесоюзные соревнования по различным программам многоборья ГТО: первенства СССР и ВЦСПС (1938 – 1939, 1949 – 1951), чемпионаты СССР и первенства ВЦСПС (1974 – 1982), чемпионаты СССР (1989 – 1991).</w:t>
      </w:r>
    </w:p>
    <w:p w:rsidR="00CC1965" w:rsidRPr="00557E9F" w:rsidRDefault="00CC1965" w:rsidP="00CC1965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hAnsi="Times New Roman" w:cs="Times New Roman"/>
          <w:b/>
          <w:color w:val="222222"/>
          <w:sz w:val="28"/>
          <w:szCs w:val="28"/>
          <w:u w:color="222222"/>
          <w:shd w:val="clear" w:color="auto" w:fill="FFFFFF"/>
          <w:lang w:val="en-US"/>
        </w:rPr>
        <w:t>I</w:t>
      </w:r>
      <w:r w:rsidRPr="00557E9F">
        <w:rPr>
          <w:rFonts w:ascii="Times New Roman" w:eastAsia="Times New Roman" w:hAnsi="Times New Roman" w:cs="Times New Roman"/>
          <w:b/>
          <w:color w:val="222222"/>
          <w:sz w:val="28"/>
          <w:szCs w:val="28"/>
          <w:u w:color="222222"/>
          <w:shd w:val="clear" w:color="auto" w:fill="FFFFFF"/>
        </w:rPr>
        <w:t>.</w:t>
      </w:r>
      <w:r w:rsidRPr="00557E9F">
        <w:rPr>
          <w:rFonts w:ascii="Times New Roman" w:eastAsia="Times New Roman" w:hAnsi="Times New Roman" w:cs="Times New Roman"/>
          <w:b/>
          <w:color w:val="222222"/>
          <w:sz w:val="28"/>
          <w:szCs w:val="28"/>
          <w:u w:color="222222"/>
          <w:shd w:val="clear" w:color="auto" w:fill="FFFFFF"/>
          <w:lang w:val="en-US"/>
        </w:rPr>
        <w:t>III</w:t>
      </w:r>
      <w:r w:rsidRPr="00557E9F">
        <w:rPr>
          <w:rFonts w:ascii="Times New Roman" w:eastAsia="Times New Roman" w:hAnsi="Times New Roman" w:cs="Times New Roman"/>
          <w:b/>
          <w:color w:val="222222"/>
          <w:sz w:val="28"/>
          <w:szCs w:val="28"/>
          <w:u w:color="222222"/>
          <w:shd w:val="clear" w:color="auto" w:fill="FFFFFF"/>
        </w:rPr>
        <w:t xml:space="preserve">. Основные изменения </w:t>
      </w: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 xml:space="preserve">Всесоюзного физкультурного комплекса </w:t>
      </w:r>
      <w:r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>«</w:t>
      </w: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>Готов к труду и обороне СССР</w:t>
      </w:r>
      <w:r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>»</w:t>
      </w:r>
      <w:r w:rsidRPr="00557E9F">
        <w:rPr>
          <w:rFonts w:ascii="Times New Roman" w:hAnsi="Times New Roman" w:cs="Times New Roman"/>
          <w:b/>
          <w:sz w:val="28"/>
          <w:szCs w:val="28"/>
          <w:u w:color="FF0000"/>
          <w:shd w:val="clear" w:color="auto" w:fill="FFFFFF"/>
        </w:rPr>
        <w:t xml:space="preserve"> (ГТО)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lastRenderedPageBreak/>
        <w:t xml:space="preserve">За время </w:t>
      </w:r>
      <w:proofErr w:type="spellStart"/>
      <w:r w:rsidRPr="00557E9F">
        <w:rPr>
          <w:rFonts w:ascii="Times New Roman" w:hAnsi="Times New Roman" w:cs="Times New Roman"/>
          <w:sz w:val="28"/>
          <w:szCs w:val="28"/>
          <w:u w:color="FF0000"/>
          <w:shd w:val="clear" w:color="auto" w:fill="FFFFFF"/>
        </w:rPr>
        <w:t>существования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>комплекса</w:t>
      </w:r>
      <w:proofErr w:type="spell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его нормативную часть не раз </w:t>
      </w:r>
      <w:proofErr w:type="spellStart"/>
      <w:r w:rsidRPr="00557E9F">
        <w:rPr>
          <w:rFonts w:ascii="Times New Roman" w:eastAsia="Times New Roman" w:hAnsi="Times New Roman" w:cs="Times New Roman"/>
          <w:sz w:val="28"/>
          <w:szCs w:val="28"/>
        </w:rPr>
        <w:t>изменяли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>.Н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>аиболее</w:t>
      </w:r>
      <w:proofErr w:type="spell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крупные изменения вносились в 1940, 1947, 1955, 1965 и 1972 годах.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К концу 30-х годов, когда комплекс ГТО находился на пике </w:t>
      </w:r>
      <w:proofErr w:type="spellStart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популярности</w:t>
      </w:r>
      <w:proofErr w:type="gramStart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,в</w:t>
      </w:r>
      <w:proofErr w:type="gramEnd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стал</w:t>
      </w:r>
      <w:proofErr w:type="spellEnd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вопрос об улучшении его содержания. Нормативы тщательно обсуждались научными и практическими работниками физического воспитания, что привело в 1939 году разработке новых норм комплекса ГТО,  которые 26 ноября 1939 года были утверждены специальным постановлением Совета Народных Комиссаров СССР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«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О введении нового физкультурного комплекса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«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Готов к труду и обороне СССР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»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D878CC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Вступивший в действие с 1 января 1940 года новый комплекс ГТО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содержал не только обязательные нормы, но и испытания по выбору, что обеспечивало, по мнению разработчиков, сочетание общей физической подготовки со спортивной специализацией. Включение в комплекс обязательных норм обеспечивало овладение навыками бега, плавания, передвижения на лыжах, стрельбы и преодоления </w:t>
      </w:r>
      <w:proofErr w:type="spellStart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препятствий</w:t>
      </w:r>
      <w:proofErr w:type="gramStart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.К</w:t>
      </w:r>
      <w:proofErr w:type="gramEnd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роме</w:t>
      </w:r>
      <w:proofErr w:type="spellEnd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того, каждый участник комплекса ГТО должен был по своему выбору выполнить упражнения из различных видов спорта, способствовавшие совершенствованию силы, быстроты, ловкости и выносливости.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По сравнению с предыдущим комплексом количество нормативов было </w:t>
      </w:r>
      <w:proofErr w:type="gramStart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значительно уменьшено</w:t>
      </w:r>
      <w:proofErr w:type="gramEnd"/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В комплексы БГТО и ГТО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  <w:lang w:val="en-US"/>
        </w:rPr>
        <w:t>II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ступени входили две ступени на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«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сдано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»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и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«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отлично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»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. Была установлена повторная сдача норм для значкистов ГТО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  <w:lang w:val="en-US"/>
        </w:rPr>
        <w:t>II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ступени при переходе в следующую возрастную группу, а нормы по выбору для получения такого значка с отличием приравнивались к нормам третьего разряда Всесоюзной спортивной классификации.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Жизнь показала, что структура комплекса ГТО 1939 года, несомненно, была для того времени прогрессивной и актуальной.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b/>
          <w:color w:val="222222"/>
          <w:sz w:val="28"/>
          <w:szCs w:val="28"/>
          <w:u w:color="222222"/>
          <w:shd w:val="clear" w:color="auto" w:fill="FFFFFF"/>
        </w:rPr>
      </w:pP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b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b/>
          <w:color w:val="222222"/>
          <w:sz w:val="28"/>
          <w:szCs w:val="28"/>
          <w:u w:color="222222"/>
          <w:shd w:val="clear" w:color="auto" w:fill="FFFFFF"/>
          <w:lang w:val="en-US"/>
        </w:rPr>
        <w:lastRenderedPageBreak/>
        <w:t>I</w:t>
      </w:r>
      <w:r w:rsidRPr="00557E9F">
        <w:rPr>
          <w:rFonts w:ascii="Times New Roman" w:eastAsia="Times New Roman" w:cs="Times New Roman"/>
          <w:b/>
          <w:color w:val="222222"/>
          <w:sz w:val="28"/>
          <w:szCs w:val="28"/>
          <w:u w:color="222222"/>
          <w:shd w:val="clear" w:color="auto" w:fill="FFFFFF"/>
        </w:rPr>
        <w:t>.</w:t>
      </w:r>
      <w:r w:rsidRPr="00557E9F">
        <w:rPr>
          <w:rFonts w:ascii="Times New Roman" w:eastAsia="Times New Roman" w:cs="Times New Roman"/>
          <w:b/>
          <w:color w:val="222222"/>
          <w:sz w:val="28"/>
          <w:szCs w:val="28"/>
          <w:u w:color="222222"/>
          <w:shd w:val="clear" w:color="auto" w:fill="FFFFFF"/>
          <w:lang w:val="en-US"/>
        </w:rPr>
        <w:t>IV</w:t>
      </w:r>
      <w:r w:rsidRPr="00557E9F">
        <w:rPr>
          <w:rFonts w:ascii="Times New Roman" w:eastAsia="Times New Roman" w:cs="Times New Roman"/>
          <w:b/>
          <w:color w:val="222222"/>
          <w:sz w:val="28"/>
          <w:szCs w:val="28"/>
          <w:u w:color="222222"/>
          <w:shd w:val="clear" w:color="auto" w:fill="FFFFFF"/>
        </w:rPr>
        <w:t>. Комплекс ГТО и Великая Отечественная Война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Перед Великой Отечественной войной подготовку в ОСОАВИАХИМ прошли до 80% военнослужащих сухопутных войск и флота и до 100% авиации. В 1938 году в одном из писем Сталин писал: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«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...Нужно весь наш народ держать в состоянии мобилизационной готовности перед лицом опасности военного нападения, чтобы никакая 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«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случайность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»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 и никакие фокусы наших внешних врагов не могли застигнуть нас врасплох...</w:t>
      </w:r>
      <w:r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»</w:t>
      </w: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Патриотическая целеустремленность и практическое содержание комплекса ГТО прошли суровую проверку в огне Великой Отечественной войны. 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Когда перед всеми физкультурными организациями страны стала задача массовой военно-физической подготовки населения, комплекс ГТО стал одним из важнейших инструментов.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>Благодаря ГТО миллионы советских людей получили навыки маршевой, лыжной, стрелковой подготовки, плавания, метания гранат, преодоления водных преград и препятствий. Это помогло им в минимальные сроки овладеть военным делом, стать снайперами, разведчиками, танкистами, летчиками. Скромный значок ГТО для многих из них стал первой наградой, к которой позднее добавились ордена за трудовые и боевые заслуги.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</w:pPr>
      <w:r w:rsidRPr="00557E9F">
        <w:rPr>
          <w:rFonts w:ascii="Times New Roman" w:eastAsia="Times New Roman" w:cs="Times New Roman"/>
          <w:color w:val="222222"/>
          <w:sz w:val="28"/>
          <w:szCs w:val="28"/>
          <w:u w:color="222222"/>
          <w:shd w:val="clear" w:color="auto" w:fill="FFFFFF"/>
        </w:rPr>
        <w:t xml:space="preserve">Значкисты ГТО, овладевшие военно-прикладными двигательными навыками, добровольно уходили на фронт, успешно действовали в партизанских отрядах. 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</w:pPr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 xml:space="preserve">Обладателями значков II ступени ГТО были герои Великой Отечественной войны: летчики Иван </w:t>
      </w:r>
      <w:proofErr w:type="spellStart"/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>Кожедуб</w:t>
      </w:r>
      <w:proofErr w:type="spellEnd"/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 xml:space="preserve">, Александр </w:t>
      </w:r>
      <w:proofErr w:type="spellStart"/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>Покрышкин</w:t>
      </w:r>
      <w:proofErr w:type="spellEnd"/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 xml:space="preserve">, Николай Гастелло, знаменитый снайпер Владимир </w:t>
      </w:r>
      <w:proofErr w:type="spellStart"/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>Пчелинцев</w:t>
      </w:r>
      <w:proofErr w:type="spellEnd"/>
      <w:r w:rsidRPr="00557E9F"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  <w:t>.</w:t>
      </w:r>
    </w:p>
    <w:p w:rsidR="00CC1965" w:rsidRPr="00557E9F" w:rsidRDefault="00CC1965" w:rsidP="00CC1965">
      <w:pPr>
        <w:pStyle w:val="a4"/>
        <w:shd w:val="clear" w:color="auto" w:fill="FFFFFF"/>
        <w:spacing w:before="0" w:after="0" w:line="360" w:lineRule="auto"/>
        <w:ind w:firstLine="709"/>
        <w:jc w:val="both"/>
        <w:rPr>
          <w:rFonts w:ascii="Times New Roman" w:eastAsia="Times New Roman" w:cs="Times New Roman"/>
          <w:color w:val="231F20"/>
          <w:sz w:val="28"/>
          <w:szCs w:val="28"/>
          <w:bdr w:val="none" w:sz="0" w:space="0" w:color="auto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7E9F">
        <w:rPr>
          <w:rFonts w:ascii="Times New Roman" w:hAnsi="Times New Roman" w:cs="Times New Roman"/>
          <w:b/>
          <w:sz w:val="28"/>
          <w:szCs w:val="28"/>
        </w:rPr>
        <w:t>I.V Комплекс ГТО в послевоенное время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lastRenderedPageBreak/>
        <w:t>В послевоенное время, когда страна оправлялась после потрясений, комплекс ГТО продолжал модернизироваться в соответствии с задачами, стоящими перед физкультурным движением того времени. Введенный в 1946 году комплекс ГТО характеризовался сокращением количества нормативов (БГТО – до 7, ГТО I и II ступеней – до 9), установлена взаимосвязь между этими нормами и программами физического воспитания школ и учебных заведений, уточнены и изменены возрастные группы.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Когда страна приступила к активному восстановлению хозяйства, Центральный Комитет Коммунистической партии Советского Союза в декабре 1948 года в своем постановлении выдвинул перед физкультурными организациями страны новую задачу: дальнейшее развитие физкультурного движения, повышение уровня мастерства спортсменов и завоевание ими мировых первенств, достижение  рекордов по основным видам спорта.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Решение партии вызвало небывалый подъем в работе физкультурных организаций страны. На фабриках и заводах, шахтах и рудниках, в колхозах и совхозах, в школах и других учебных заведениях создавались новые коллективы физической культуры, организационно укреплялись существующие классификации советских спортсменов. Исключительно большое значение придавалось вопросам дальнейшего совершенствования методов обучения и тренировки в спорте, всесторонней физической подготовки, как важнейшей базы для укрепления здоровья, повышения качества физического воспитания молодежи и успешного роста спортивного мастерства до уровня высоких достижений.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Естественно, что все это потребовало дальнейшего совершенствования комплекса ГТО.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В комплексе ГТО, введенном с 1 января 1955 года, снова исключили деление нормативов на </w:t>
      </w:r>
      <w:proofErr w:type="gramStart"/>
      <w:r w:rsidRPr="00557E9F">
        <w:rPr>
          <w:rFonts w:ascii="Times New Roman" w:cs="Times New Roman"/>
          <w:sz w:val="28"/>
          <w:szCs w:val="28"/>
        </w:rPr>
        <w:t>обязательные</w:t>
      </w:r>
      <w:proofErr w:type="gramEnd"/>
      <w:r w:rsidRPr="00557E9F">
        <w:rPr>
          <w:rFonts w:ascii="Times New Roman" w:cs="Times New Roman"/>
          <w:sz w:val="28"/>
          <w:szCs w:val="28"/>
        </w:rPr>
        <w:t xml:space="preserve"> и по выбору. Для получения значка ступени БГТО требовалось выполнить все 10 нормативов, значка ГТО 1-й ступени— 12 норм и значка ГТО 2-й ступени— 11.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lastRenderedPageBreak/>
        <w:t>В комплексе 1955 года были установлены новые возрастные группы,  а также дифференцированные нормативные требования для различных возрастов физкультурников.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К 1958 году число физкультурников в нашей стране достигло 23 696 800 </w:t>
      </w:r>
      <w:proofErr w:type="spellStart"/>
      <w:r w:rsidRPr="00557E9F">
        <w:rPr>
          <w:rFonts w:ascii="Times New Roman" w:cs="Times New Roman"/>
          <w:sz w:val="28"/>
          <w:szCs w:val="28"/>
        </w:rPr>
        <w:t>человек</w:t>
      </w:r>
      <w:proofErr w:type="gramStart"/>
      <w:r w:rsidRPr="00557E9F">
        <w:rPr>
          <w:rFonts w:ascii="Times New Roman" w:cs="Times New Roman"/>
          <w:sz w:val="28"/>
          <w:szCs w:val="28"/>
        </w:rPr>
        <w:t>.В</w:t>
      </w:r>
      <w:proofErr w:type="spellEnd"/>
      <w:proofErr w:type="gramEnd"/>
      <w:r w:rsidRPr="00557E9F">
        <w:rPr>
          <w:rFonts w:ascii="Times New Roman" w:cs="Times New Roman"/>
          <w:sz w:val="28"/>
          <w:szCs w:val="28"/>
        </w:rPr>
        <w:t xml:space="preserve"> то же время в период действия комплекса 1955—1958 гг. ежегодная подготовка составляла немногим более 3 миллионов значкистов ГТО всех ступеней, и за 4 года этого периода было подготовлено около 16 миллионов значкистов ГТО.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В 1959 году в комплекс ГТО были внесены наиболее существенные изменения.   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Проект комплекса был опубликован в августе 1958 года для широкого обсуждения и получил всеобщую поддержку.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Введены требования органичного сочетания программы по физическому воспитанию в школах и учебных заведениях, а также - система начисления очков за показанные результаты.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Обновленный Комплекс ГТО состоял из трех ступеней. Ступень БГТО - для школьников 14 - 15 лет, ГТО 1-й ступени - для юношей и девушек 16-18 лет, ГТО 2-й ступени </w:t>
      </w:r>
      <w:proofErr w:type="gramStart"/>
      <w:r w:rsidRPr="00557E9F">
        <w:rPr>
          <w:rFonts w:ascii="Times New Roman" w:cs="Times New Roman"/>
          <w:sz w:val="28"/>
          <w:szCs w:val="28"/>
        </w:rPr>
        <w:t>-д</w:t>
      </w:r>
      <w:proofErr w:type="gramEnd"/>
      <w:r w:rsidRPr="00557E9F">
        <w:rPr>
          <w:rFonts w:ascii="Times New Roman" w:cs="Times New Roman"/>
          <w:sz w:val="28"/>
          <w:szCs w:val="28"/>
        </w:rPr>
        <w:t>ля молодежи 19 лет и старше.</w:t>
      </w:r>
    </w:p>
    <w:tbl>
      <w:tblPr>
        <w:tblStyle w:val="TableNormal"/>
        <w:tblW w:w="900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/>
      </w:tblPr>
      <w:tblGrid>
        <w:gridCol w:w="3007"/>
        <w:gridCol w:w="2992"/>
        <w:gridCol w:w="3001"/>
      </w:tblGrid>
      <w:tr w:rsidR="00CC1965" w:rsidRPr="00557E9F" w:rsidTr="00EF665F">
        <w:trPr>
          <w:trHeight w:val="2275"/>
        </w:trPr>
        <w:tc>
          <w:tcPr>
            <w:tcW w:w="3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</w:tr>
      <w:tr w:rsidR="00CC1965" w:rsidRPr="00557E9F" w:rsidTr="00EF665F">
        <w:trPr>
          <w:trHeight w:val="2491"/>
        </w:trPr>
        <w:tc>
          <w:tcPr>
            <w:tcW w:w="3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</w:tr>
      <w:tr w:rsidR="00CC1965" w:rsidRPr="00557E9F" w:rsidTr="00EF665F">
        <w:trPr>
          <w:trHeight w:val="212"/>
        </w:trPr>
        <w:tc>
          <w:tcPr>
            <w:tcW w:w="90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jc w:val="center"/>
              <w:rPr>
                <w:sz w:val="28"/>
                <w:szCs w:val="28"/>
              </w:rPr>
            </w:pPr>
          </w:p>
        </w:tc>
      </w:tr>
    </w:tbl>
    <w:p w:rsidR="00CC1965" w:rsidRPr="00557E9F" w:rsidRDefault="00CC1965" w:rsidP="00CC1965">
      <w:pPr>
        <w:pStyle w:val="a4"/>
        <w:widowControl w:val="0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lastRenderedPageBreak/>
        <w:t xml:space="preserve">В Вооруженных Силах СССР в 1965 году была введена специальная ступень комплекса ГТО — </w:t>
      </w:r>
      <w:r>
        <w:rPr>
          <w:rFonts w:ascii="Times New Roman" w:cs="Times New Roman"/>
          <w:sz w:val="28"/>
          <w:szCs w:val="28"/>
        </w:rPr>
        <w:t>«</w:t>
      </w:r>
      <w:r w:rsidRPr="00557E9F">
        <w:rPr>
          <w:rFonts w:ascii="Times New Roman" w:cs="Times New Roman"/>
          <w:sz w:val="28"/>
          <w:szCs w:val="28"/>
        </w:rPr>
        <w:t>Военно-спортивный комплекс</w:t>
      </w:r>
      <w:r>
        <w:rPr>
          <w:rFonts w:ascii="Times New Roman" w:cs="Times New Roman"/>
          <w:sz w:val="28"/>
          <w:szCs w:val="28"/>
        </w:rPr>
        <w:t>»</w:t>
      </w:r>
      <w:r w:rsidRPr="00557E9F">
        <w:rPr>
          <w:rFonts w:ascii="Times New Roman" w:cs="Times New Roman"/>
          <w:sz w:val="28"/>
          <w:szCs w:val="28"/>
        </w:rPr>
        <w:t xml:space="preserve"> (ВСК).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В 1966 году по инициативе ДОСААФ была разработана и введена в действие ступень комплекса ГТО для молодежи призывного возраста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Готов к защите Родины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 xml:space="preserve"> (ГЗР).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Она была рассчитана на юношей допризывного возраста и включала выполнение ряда требований по спортивно-техническим видам спорта и овладение одной из военно-прикладных специальностей (моториста, шофера, мотоциклиста, радиста).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>Эти две специальные ступени комплекса ГТО имели большое значение в повышении общей и специальной физической подготовки молодежи призывного возраста и военнослужащих.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Соответствующие нормативы были разработаны и в сфере гражданской обороны СССР. Основной задачей введённых в 1968 году комплексов для учащейся молодёжи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Готов к гражданской обороне СССР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Будь готов к гражданской обороне СССР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 xml:space="preserve"> было всеобщее обязательное обучение способам защиты от ядерного и другого оружия массового поражения.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95250" distB="95250" distL="95250" distR="95250" simplePos="0" relativeHeight="251673600" behindDoc="0" locked="0" layoutInCell="1" allowOverlap="1">
            <wp:simplePos x="0" y="0"/>
            <wp:positionH relativeFrom="column">
              <wp:posOffset>4073525</wp:posOffset>
            </wp:positionH>
            <wp:positionV relativeFrom="line">
              <wp:posOffset>299085</wp:posOffset>
            </wp:positionV>
            <wp:extent cx="1316990" cy="1275715"/>
            <wp:effectExtent l="0" t="0" r="0" b="635"/>
            <wp:wrapSquare wrapText="bothSides" distT="95250" distB="95250" distL="95250" distR="95250"/>
            <wp:docPr id="35" name="officeArt object" descr="http://www.znak.biz.ua/images/xiv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image25.jpeg" descr="http://www.znak.biz.ua/images/xiv(3).jpg"/>
                    <pic:cNvPicPr/>
                  </pic:nvPicPr>
                  <pic:blipFill>
                    <a:blip r:embed="rId5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2757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557E9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95250" distB="95250" distL="95250" distR="95250" simplePos="0" relativeHeight="251672576" behindDoc="0" locked="0" layoutInCell="1" allowOverlap="1">
            <wp:simplePos x="0" y="0"/>
            <wp:positionH relativeFrom="column">
              <wp:posOffset>1964690</wp:posOffset>
            </wp:positionH>
            <wp:positionV relativeFrom="line">
              <wp:posOffset>299085</wp:posOffset>
            </wp:positionV>
            <wp:extent cx="1480185" cy="1275715"/>
            <wp:effectExtent l="0" t="0" r="5715" b="635"/>
            <wp:wrapSquare wrapText="bothSides" distT="95250" distB="95250" distL="95250" distR="95250"/>
            <wp:docPr id="36" name="officeArt object" descr="http://www.znak.biz.ua/images/xiv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image26.jpeg" descr="http://www.znak.biz.ua/images/xiv(2).jpg"/>
                    <pic:cNvPicPr/>
                  </pic:nvPicPr>
                  <pic:blipFill>
                    <a:blip r:embed="rId6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12757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95250" distB="95250" distL="95250" distR="95250" simplePos="0" relativeHeight="251671552" behindDoc="0" locked="0" layoutInCell="1" allowOverlap="1">
            <wp:simplePos x="0" y="0"/>
            <wp:positionH relativeFrom="column">
              <wp:posOffset>67945</wp:posOffset>
            </wp:positionH>
            <wp:positionV relativeFrom="line">
              <wp:posOffset>13335</wp:posOffset>
            </wp:positionV>
            <wp:extent cx="1314450" cy="1255395"/>
            <wp:effectExtent l="0" t="0" r="0" b="1905"/>
            <wp:wrapSquare wrapText="bothSides" distT="95250" distB="95250" distL="95250" distR="95250"/>
            <wp:docPr id="37" name="officeArt object" descr="http://www.znak.biz.ua/images/xiv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image27.jpeg" descr="http://www.znak.biz.ua/images/xiv(1).jpg"/>
                    <pic:cNvPicPr/>
                  </pic:nvPicPr>
                  <pic:blipFill>
                    <a:blip r:embed="rId7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553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CC1965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1965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С годами ряд положений и нормативных требований комплекса </w:t>
      </w:r>
      <w:proofErr w:type="spellStart"/>
      <w:r w:rsidRPr="00557E9F">
        <w:rPr>
          <w:rFonts w:ascii="Times New Roman" w:cs="Times New Roman"/>
          <w:sz w:val="28"/>
          <w:szCs w:val="28"/>
        </w:rPr>
        <w:t>ГТОперестал</w:t>
      </w:r>
      <w:proofErr w:type="spellEnd"/>
      <w:r w:rsidRPr="00557E9F">
        <w:rPr>
          <w:rFonts w:ascii="Times New Roman" w:cs="Times New Roman"/>
          <w:sz w:val="28"/>
          <w:szCs w:val="28"/>
        </w:rPr>
        <w:t xml:space="preserve"> </w:t>
      </w:r>
      <w:proofErr w:type="spellStart"/>
      <w:r w:rsidRPr="00557E9F">
        <w:rPr>
          <w:rFonts w:ascii="Times New Roman" w:cs="Times New Roman"/>
          <w:sz w:val="28"/>
          <w:szCs w:val="28"/>
        </w:rPr>
        <w:t>соответствоватьновым</w:t>
      </w:r>
      <w:proofErr w:type="spellEnd"/>
      <w:r w:rsidRPr="00557E9F">
        <w:rPr>
          <w:rFonts w:ascii="Times New Roman" w:cs="Times New Roman"/>
          <w:sz w:val="28"/>
          <w:szCs w:val="28"/>
        </w:rPr>
        <w:t xml:space="preserve"> требованиям и более сложным задачам, которые были поставлены в области физического воспитания населения страны.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lastRenderedPageBreak/>
        <w:t xml:space="preserve">В связи с этим появилась необходимость </w:t>
      </w:r>
      <w:proofErr w:type="spellStart"/>
      <w:r w:rsidRPr="00557E9F">
        <w:rPr>
          <w:rFonts w:ascii="Times New Roman" w:cs="Times New Roman"/>
          <w:sz w:val="28"/>
          <w:szCs w:val="28"/>
        </w:rPr>
        <w:t>совершенствованияформ</w:t>
      </w:r>
      <w:proofErr w:type="spellEnd"/>
      <w:r w:rsidRPr="00557E9F">
        <w:rPr>
          <w:rFonts w:ascii="Times New Roman" w:cs="Times New Roman"/>
          <w:sz w:val="28"/>
          <w:szCs w:val="28"/>
        </w:rPr>
        <w:t xml:space="preserve"> и методов организации физкультурного движения.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b/>
          <w:sz w:val="28"/>
          <w:szCs w:val="28"/>
        </w:rPr>
        <w:t>Введенный в 1972 году новый комплекс ГТО</w:t>
      </w:r>
      <w:r w:rsidRPr="00557E9F">
        <w:rPr>
          <w:rFonts w:ascii="Times New Roman" w:cs="Times New Roman"/>
          <w:sz w:val="28"/>
          <w:szCs w:val="28"/>
        </w:rPr>
        <w:t xml:space="preserve"> (утверждён постановлением ЦК КПСС и Совета Министров СССР 17 января 1972 года за № 61) позволил улучшить массовую физкультурно-спортивную работу в каждом коллективе, в спортивном клубе и в целом по стране, решить целый ряд важнейших вопросов, связанных с укреплением здоровья советских граждан.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Расширились возрастные рамки комплекса: добавились ступени для школьников 10 - 13 лет и трудящихся 40 -60 лет.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>Для постоянного стимулирования населения к занятиям физической культуры и спортом, для каждой его ступени установлены нормативы нескольких уровней сложности.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cs="Times New Roman"/>
          <w:sz w:val="28"/>
          <w:szCs w:val="28"/>
        </w:rPr>
        <w:t xml:space="preserve">При выполнении нормативов Комплекса ГТО участники награждались серебряными и золотыми знаками </w:t>
      </w:r>
      <w:proofErr w:type="spellStart"/>
      <w:r w:rsidRPr="00557E9F">
        <w:rPr>
          <w:rFonts w:ascii="Times New Roman" w:cs="Times New Roman"/>
          <w:sz w:val="28"/>
          <w:szCs w:val="28"/>
        </w:rPr>
        <w:t>отличия</w:t>
      </w:r>
      <w:proofErr w:type="gramStart"/>
      <w:r w:rsidRPr="00557E9F">
        <w:rPr>
          <w:rFonts w:ascii="Times New Roman" w:cs="Times New Roman"/>
          <w:sz w:val="28"/>
          <w:szCs w:val="28"/>
        </w:rPr>
        <w:t>,д</w:t>
      </w:r>
      <w:proofErr w:type="gramEnd"/>
      <w:r w:rsidRPr="00557E9F">
        <w:rPr>
          <w:rFonts w:ascii="Times New Roman" w:cs="Times New Roman"/>
          <w:sz w:val="28"/>
          <w:szCs w:val="28"/>
        </w:rPr>
        <w:t>ля</w:t>
      </w:r>
      <w:proofErr w:type="spellEnd"/>
      <w:r w:rsidRPr="00557E9F">
        <w:rPr>
          <w:rFonts w:ascii="Times New Roman" w:cs="Times New Roman"/>
          <w:sz w:val="28"/>
          <w:szCs w:val="28"/>
        </w:rPr>
        <w:t xml:space="preserve"> 5-й ступени предусматривался только золотой значок, а для 4-й, кроме того, золотой с отличием.   </w:t>
      </w:r>
    </w:p>
    <w:p w:rsidR="00CC1965" w:rsidRPr="00557E9F" w:rsidRDefault="00CC1965" w:rsidP="00CC1965">
      <w:pPr>
        <w:pStyle w:val="a4"/>
        <w:spacing w:before="0" w:after="0" w:line="360" w:lineRule="auto"/>
        <w:ind w:firstLine="709"/>
        <w:jc w:val="both"/>
        <w:rPr>
          <w:rFonts w:ascii="Times New Roman" w:cs="Times New Roman"/>
          <w:sz w:val="28"/>
          <w:szCs w:val="28"/>
        </w:rPr>
      </w:pPr>
      <w:r w:rsidRPr="00557E9F">
        <w:rPr>
          <w:rFonts w:ascii="Times New Roman" w:eastAsia="Times New Roman" w:cs="Times New Roman"/>
          <w:noProof/>
          <w:sz w:val="28"/>
          <w:szCs w:val="28"/>
        </w:rPr>
        <w:drawing>
          <wp:inline distT="0" distB="0" distL="0" distR="0">
            <wp:extent cx="1653235" cy="1653235"/>
            <wp:effectExtent l="0" t="0" r="0" b="0"/>
            <wp:docPr id="1073741827" name="officeArt object" descr="http://www.znak.biz.ua/images/xv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image28.jpeg" descr="http://www.znak.biz.ua/images/xv(1).jpg"/>
                    <pic:cNvPicPr/>
                  </pic:nvPicPr>
                  <pic:blipFill>
                    <a:blip r:embed="rId8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3235" cy="16532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 w:rsidRPr="00557E9F">
        <w:rPr>
          <w:rFonts w:ascii="Times New Roman" w:eastAsia="Times New Roman" w:cs="Times New Roman"/>
          <w:noProof/>
          <w:sz w:val="28"/>
          <w:szCs w:val="28"/>
        </w:rPr>
        <w:drawing>
          <wp:inline distT="0" distB="0" distL="0" distR="0">
            <wp:extent cx="1580084" cy="1580084"/>
            <wp:effectExtent l="0" t="0" r="0" b="0"/>
            <wp:docPr id="1073741828" name="officeArt object" descr="http://www.znak.biz.ua/images/xv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image29.jpeg" descr="http://www.znak.biz.ua/images/xv(2).jpg"/>
                    <pic:cNvPicPr/>
                  </pic:nvPicPr>
                  <pic:blipFill>
                    <a:blip r:embed="rId9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0084" cy="15800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 w:rsidRPr="00557E9F">
        <w:rPr>
          <w:rFonts w:ascii="Times New Roman" w:eastAsia="Times New Roman" w:cs="Times New Roman"/>
          <w:noProof/>
          <w:sz w:val="28"/>
          <w:szCs w:val="28"/>
        </w:rPr>
        <w:drawing>
          <wp:inline distT="0" distB="0" distL="0" distR="0">
            <wp:extent cx="1494430" cy="1501252"/>
            <wp:effectExtent l="0" t="0" r="0" b="0"/>
            <wp:docPr id="1073741829" name="officeArt object" descr="http://www.znak.biz.ua/images/xv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image30.jpeg" descr="http://www.znak.biz.ua/images/xv(3).jpg"/>
                    <pic:cNvPicPr/>
                  </pic:nvPicPr>
                  <pic:blipFill>
                    <a:blip r:embed="rId10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489" cy="14993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C1965" w:rsidRPr="00557E9F" w:rsidRDefault="00CC1965" w:rsidP="00CC196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b/>
          <w:bCs/>
          <w:sz w:val="28"/>
          <w:szCs w:val="28"/>
        </w:rPr>
        <w:t>Значки БГТО I, II, III ступеней выпуска 1972 года</w:t>
      </w:r>
    </w:p>
    <w:tbl>
      <w:tblPr>
        <w:tblStyle w:val="TableNormal"/>
        <w:tblW w:w="9004" w:type="dxa"/>
        <w:tblInd w:w="108" w:type="dxa"/>
        <w:tblLayout w:type="fixed"/>
        <w:tblLook w:val="04A0"/>
      </w:tblPr>
      <w:tblGrid>
        <w:gridCol w:w="3008"/>
        <w:gridCol w:w="2997"/>
        <w:gridCol w:w="2999"/>
      </w:tblGrid>
      <w:tr w:rsidR="00CC1965" w:rsidRPr="00557E9F" w:rsidTr="00EF665F">
        <w:trPr>
          <w:trHeight w:val="2437"/>
        </w:trPr>
        <w:tc>
          <w:tcPr>
            <w:tcW w:w="300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411835" cy="1411835"/>
                  <wp:effectExtent l="0" t="0" r="0" b="0"/>
                  <wp:docPr id="1073741830" name="officeArt object" descr="http://www.znak.biz.ua/images/xvi(1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55" name="image31.jpeg" descr="http://www.znak.biz.ua/images/xvi(1).jpg"/>
                          <pic:cNvPicPr/>
                        </pic:nvPicPr>
                        <pic:blipFill>
                          <a:blip r:embed="rId1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835" cy="141183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7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286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411835" cy="1411835"/>
                  <wp:effectExtent l="0" t="0" r="0" b="0"/>
                  <wp:docPr id="1073741831" name="officeArt object" descr="http://www.znak.biz.ua/images/xvi(2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56" name="image32.jpg" descr="http://www.znak.biz.ua/images/xvi(2).jpg"/>
                          <pic:cNvPicPr/>
                        </pic:nvPicPr>
                        <pic:blipFill>
                          <a:blip r:embed="rId1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835" cy="141183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80084" cy="1580084"/>
                  <wp:effectExtent l="0" t="0" r="0" b="0"/>
                  <wp:docPr id="1073741832" name="officeArt object" descr="http://www.znak.biz.ua/images/xvi(3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57" name="image33.jpeg" descr="http://www.znak.biz.ua/images/xvi(3).jpg"/>
                          <pic:cNvPicPr/>
                        </pic:nvPicPr>
                        <pic:blipFill>
                          <a:blip r:embed="rId1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84" cy="158008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1965" w:rsidRPr="00557E9F" w:rsidTr="00EF665F">
        <w:trPr>
          <w:trHeight w:val="5297"/>
        </w:trPr>
        <w:tc>
          <w:tcPr>
            <w:tcW w:w="300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589964" cy="1467134"/>
                  <wp:effectExtent l="0" t="0" r="0" b="0"/>
                  <wp:docPr id="1073741833" name="officeArt object" descr="http://www.znak.biz.ua/images/xvi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58" name="image34.jpg" descr="http://www.znak.biz.ua/images/xvi(4).jpg"/>
                          <pic:cNvPicPr/>
                        </pic:nvPicPr>
                        <pic:blipFill>
                          <a:blip r:embed="rId1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042" cy="146536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06931" cy="1506931"/>
                  <wp:effectExtent l="0" t="0" r="0" b="0"/>
                  <wp:docPr id="1073741834" name="officeArt object" descr="http://www.znak.biz.ua/images/xvi(5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59" name="image35.jpeg" descr="http://www.znak.biz.ua/images/xvi(5).jpg"/>
                          <pic:cNvPicPr/>
                        </pic:nvPicPr>
                        <pic:blipFill>
                          <a:blip r:embed="rId1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931" cy="150693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7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286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470355" cy="1470355"/>
                  <wp:effectExtent l="0" t="0" r="0" b="0"/>
                  <wp:docPr id="1073741835" name="officeArt object" descr="http://www.znak.biz.ua/images/xvi(6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60" name="image36.jpeg" descr="http://www.znak.biz.ua/images/xvi(6).jpg"/>
                          <pic:cNvPicPr/>
                        </pic:nvPicPr>
                        <pic:blipFill>
                          <a:blip r:embed="rId1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355" cy="14703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124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62669" cy="1378424"/>
                  <wp:effectExtent l="0" t="0" r="0" b="0"/>
                  <wp:docPr id="1073741836" name="officeArt object" descr="http://www.znak.biz.ua/images/xvi(8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62" name="image38.jpeg" descr="http://www.znak.biz.ua/images/xvi(8).jpg"/>
                          <pic:cNvPicPr/>
                        </pic:nvPicPr>
                        <pic:blipFill>
                          <a:blip r:embed="rId1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346" cy="137813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28878" cy="1528878"/>
                  <wp:effectExtent l="0" t="0" r="0" b="0"/>
                  <wp:docPr id="1073741837" name="officeArt object" descr="http://www.znak.biz.ua/images/xvi(7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61" name="image37.jpeg" descr="http://www.znak.biz.ua/images/xvi(7).jpg"/>
                          <pic:cNvPicPr/>
                        </pic:nvPicPr>
                        <pic:blipFill>
                          <a:blip r:embed="rId1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878" cy="152887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1965" w:rsidRPr="00557E9F" w:rsidTr="00EF665F">
        <w:trPr>
          <w:trHeight w:val="2302"/>
        </w:trPr>
        <w:tc>
          <w:tcPr>
            <w:tcW w:w="300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34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58138" cy="1558138"/>
                  <wp:effectExtent l="0" t="0" r="0" b="0"/>
                  <wp:docPr id="1073741838" name="officeArt object" descr="http://www.znak.biz.ua/images/xvi(9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63" name="image39.jpeg" descr="http://www.znak.biz.ua/images/xvi(9).jpg"/>
                          <pic:cNvPicPr/>
                        </pic:nvPicPr>
                        <pic:blipFill>
                          <a:blip r:embed="rId1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38" cy="155813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7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  <w:tc>
          <w:tcPr>
            <w:tcW w:w="299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C1965" w:rsidRPr="00557E9F" w:rsidRDefault="00CC1965" w:rsidP="00EF665F">
            <w:pPr>
              <w:spacing w:line="360" w:lineRule="auto"/>
              <w:rPr>
                <w:sz w:val="28"/>
                <w:szCs w:val="28"/>
              </w:rPr>
            </w:pPr>
            <w:r w:rsidRPr="00557E9F"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477671" cy="1477671"/>
                  <wp:effectExtent l="0" t="0" r="0" b="0"/>
                  <wp:docPr id="1073741839" name="officeArt object" descr="http://www.znak.biz.ua/images/xvi(10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64" name="image40.jpg" descr="http://www.znak.biz.ua/images/xvi(10).jpg"/>
                          <pic:cNvPicPr/>
                        </pic:nvPicPr>
                        <pic:blipFill>
                          <a:blip r:embed="rId2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671" cy="147767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1965" w:rsidRPr="00557E9F" w:rsidRDefault="00CC1965" w:rsidP="00CC1965">
      <w:pPr>
        <w:pStyle w:val="a4"/>
        <w:shd w:val="clear" w:color="auto" w:fill="FFFFFF"/>
        <w:spacing w:before="0" w:after="0" w:line="360" w:lineRule="auto"/>
        <w:ind w:firstLine="709"/>
        <w:jc w:val="both"/>
        <w:rPr>
          <w:rFonts w:ascii="Times New Roman" w:eastAsia="Times New Roman" w:cs="Times New Roman"/>
          <w:sz w:val="28"/>
          <w:szCs w:val="28"/>
        </w:rPr>
      </w:pPr>
      <w:r w:rsidRPr="00557E9F">
        <w:rPr>
          <w:rFonts w:ascii="Times New Roman" w:cs="Times New Roman"/>
          <w:color w:val="222222"/>
          <w:sz w:val="28"/>
          <w:szCs w:val="28"/>
          <w:u w:color="222222"/>
        </w:rPr>
        <w:t xml:space="preserve">Система ГТО являлась мощным стимулом для спорта. Подготовка к выполнению нормативов развивала все группы мышц, увеличивала выносливость, координацию, умение рассчитывать свои силы и потенциал. 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В 1973 году при Спорткомитете СССР создан Всесоюзный совет по работе </w:t>
      </w:r>
      <w:r w:rsidRPr="00557E9F">
        <w:rPr>
          <w:rFonts w:ascii="Times New Roman" w:hAnsi="Times New Roman" w:cs="Times New Roman"/>
          <w:sz w:val="28"/>
          <w:szCs w:val="28"/>
          <w:shd w:val="clear" w:color="auto" w:fill="FFFFFF"/>
        </w:rPr>
        <w:t>наиболее массового привлечения граждан к сдаче комплекса ГТО.</w:t>
      </w:r>
      <w:r w:rsidRPr="00557E9F">
        <w:rPr>
          <w:rFonts w:ascii="Times New Roman" w:hAnsi="Times New Roman" w:cs="Times New Roman"/>
          <w:sz w:val="28"/>
          <w:szCs w:val="28"/>
        </w:rPr>
        <w:t xml:space="preserve"> Председателем Совета был назначен лётчик-космонавт СССР Алексей Архипович Леонов.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752086" cy="2511188"/>
            <wp:effectExtent l="0" t="0" r="0" b="0"/>
            <wp:docPr id="1073741826" name="Рисунок 1073741826" descr="http://12apr.su/books/item/f00/s00/z0000033/pic/00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2apr.su/books/item/f00/s00/z0000033/pic/000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187" cy="251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>контроля за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ходом внедрения нового комплекса была создана Всесоюзная инспекция по комплексу ГТО. Это общественный орган, который своевременно предупреждает спортивные и другие организации о замеченных недостатках в работе, повышает ответственность каждого физкультурного работника за порученное дело.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Всесоюзная инспекция ГТО, в свою очередь, привела в действие работу  республиканских, краевых, областных, городских, районных </w:t>
      </w:r>
      <w:proofErr w:type="spellStart"/>
      <w:r w:rsidRPr="00557E9F">
        <w:rPr>
          <w:rFonts w:ascii="Times New Roman" w:eastAsia="Times New Roman" w:hAnsi="Times New Roman" w:cs="Times New Roman"/>
          <w:sz w:val="28"/>
          <w:szCs w:val="28"/>
        </w:rPr>
        <w:t>инспекций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>.И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>нспекторские</w:t>
      </w:r>
      <w:proofErr w:type="spell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группы ГТО на предприятиях, в колхозах, совхозах, учреждениях и учебных заведениях созданы в 1975 г.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В состав инспекций и инспекторских групп входили почетные ветераны физкультурного движения, активисты комплекса ГТО, лучшие спортсмены, представители партийных, советских, профсоюзных и комсомольских организаций, отделов народного образования, здравоохранения, военных комиссариатов, комитетов народного контроля, спортивных комитетов и ДСО, организаций ДОСААФ.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Инспекции и инспекторские группы проводили выборочные проверки не только по приему </w:t>
      </w:r>
      <w:proofErr w:type="spellStart"/>
      <w:r w:rsidRPr="00557E9F">
        <w:rPr>
          <w:rFonts w:ascii="Times New Roman" w:eastAsia="Times New Roman" w:hAnsi="Times New Roman" w:cs="Times New Roman"/>
          <w:sz w:val="28"/>
          <w:szCs w:val="28"/>
        </w:rPr>
        <w:t>испытаний</w:t>
      </w:r>
      <w:proofErr w:type="gramStart"/>
      <w:r w:rsidRPr="00557E9F">
        <w:rPr>
          <w:rFonts w:ascii="Times New Roman" w:eastAsia="Times New Roman" w:hAnsi="Times New Roman" w:cs="Times New Roman"/>
          <w:sz w:val="28"/>
          <w:szCs w:val="28"/>
        </w:rPr>
        <w:t>,н</w:t>
      </w:r>
      <w:proofErr w:type="gramEnd"/>
      <w:r w:rsidRPr="00557E9F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spellEnd"/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и самих значкистов ГТО, контролировали  качество подготовки общественных инструкторов, организацию тренировок,  строительство и оборудование городков ГТО, использование спортсооружений, состояние наглядной агитации и пропаганды.</w:t>
      </w:r>
    </w:p>
    <w:p w:rsidR="00CC1965" w:rsidRPr="00093915" w:rsidRDefault="00CC1965" w:rsidP="00CC196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93915">
        <w:rPr>
          <w:rFonts w:ascii="Times New Roman" w:hAnsi="Times New Roman" w:cs="Times New Roman"/>
          <w:b/>
          <w:sz w:val="28"/>
          <w:szCs w:val="28"/>
        </w:rPr>
        <w:lastRenderedPageBreak/>
        <w:t>К началу 1976 года свыше 220 миллионов человек имели значки ГТО.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В начале 1977 г. во все пять ступеней были добавлены нормативы по </w:t>
      </w:r>
      <w:hyperlink r:id="rId22" w:tooltip="Ориентирование спортивное" w:history="1">
        <w:r w:rsidRPr="00557E9F">
          <w:rPr>
            <w:rFonts w:ascii="Times New Roman" w:eastAsia="Times New Roman" w:hAnsi="Times New Roman" w:cs="Times New Roman"/>
            <w:sz w:val="28"/>
            <w:szCs w:val="28"/>
          </w:rPr>
          <w:t>спортивному ориентированию</w:t>
        </w:r>
      </w:hyperlink>
      <w:r w:rsidRPr="00557E9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Для постоянной популяризации комплекса ГТО к работе систематически привлекались </w:t>
      </w:r>
      <w:r>
        <w:rPr>
          <w:rFonts w:ascii="Times New Roman" w:eastAsia="Times New Roman" w:hAnsi="Times New Roman" w:cs="Times New Roman"/>
          <w:sz w:val="28"/>
          <w:szCs w:val="28"/>
        </w:rPr>
        <w:t>спортивные организации,</w:t>
      </w:r>
      <w:r w:rsidRPr="00557E9F">
        <w:rPr>
          <w:rFonts w:ascii="Times New Roman" w:eastAsia="Times New Roman" w:hAnsi="Times New Roman" w:cs="Times New Roman"/>
          <w:sz w:val="28"/>
          <w:szCs w:val="28"/>
        </w:rPr>
        <w:t xml:space="preserve"> профсоюзы, комсомол, ДОСААФ, министерства и ведомства, руководители предприятий, учреждений, колхозов, совхозов, учебных заведений.</w:t>
      </w:r>
    </w:p>
    <w:p w:rsidR="00CC1965" w:rsidRPr="00557E9F" w:rsidRDefault="00CC1965" w:rsidP="00CC196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eastAsia="Times New Roman" w:hAnsi="Times New Roman" w:cs="Times New Roman"/>
          <w:sz w:val="28"/>
          <w:szCs w:val="28"/>
        </w:rPr>
        <w:t>Нормативы комплекса ГТО стали инструментом, благодаря которому каждый гражданин мог проверить уровень своего физического развития.</w:t>
      </w:r>
    </w:p>
    <w:p w:rsidR="00CC1965" w:rsidRPr="00557E9F" w:rsidRDefault="00CC1965" w:rsidP="00CC1965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57E9F">
        <w:rPr>
          <w:rFonts w:ascii="Times New Roman" w:hAnsi="Times New Roman" w:cs="Times New Roman"/>
          <w:bCs/>
          <w:sz w:val="28"/>
          <w:szCs w:val="28"/>
        </w:rPr>
        <w:t xml:space="preserve">С 1974 по 1981 год проводились Всесоюзные первенства по многоборьям ГТО (в 1975 году, например, в массовых стартах участвовали 37 миллионов человек, причём в финале — около 500 человек; призёрам </w:t>
      </w:r>
      <w:r w:rsidRPr="00557E9F">
        <w:rPr>
          <w:rFonts w:ascii="Times New Roman" w:hAnsi="Times New Roman" w:cs="Times New Roman"/>
          <w:iCs/>
          <w:sz w:val="28"/>
          <w:szCs w:val="28"/>
          <w:lang w:val="en-US"/>
        </w:rPr>
        <w:t>IV</w:t>
      </w:r>
      <w:r w:rsidRPr="00557E9F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557E9F">
        <w:rPr>
          <w:rFonts w:ascii="Times New Roman" w:hAnsi="Times New Roman" w:cs="Times New Roman"/>
          <w:iCs/>
          <w:sz w:val="28"/>
          <w:szCs w:val="28"/>
        </w:rPr>
        <w:t>ступени</w:t>
      </w:r>
      <w:r w:rsidRPr="00557E9F">
        <w:rPr>
          <w:rFonts w:ascii="Times New Roman" w:hAnsi="Times New Roman" w:cs="Times New Roman"/>
          <w:bCs/>
          <w:sz w:val="28"/>
          <w:szCs w:val="28"/>
        </w:rPr>
        <w:t>присваивалось</w:t>
      </w:r>
      <w:proofErr w:type="spellEnd"/>
      <w:r w:rsidRPr="00557E9F">
        <w:rPr>
          <w:rFonts w:ascii="Times New Roman" w:hAnsi="Times New Roman" w:cs="Times New Roman"/>
          <w:bCs/>
          <w:sz w:val="28"/>
          <w:szCs w:val="28"/>
        </w:rPr>
        <w:t xml:space="preserve"> звание мастера спорта СССР). За семь лет многоборий ГТО более 350 000 юношей и девушек стали чемпионами районов, городов, областей, республик, 77 человек завоевали почётный титул чемпиона СССР по многоборью ГТО, 100 человек стали первыми в истории советского физкультурного движения мастерами спорта СССР по многоборью ГТО.</w:t>
      </w:r>
    </w:p>
    <w:p w:rsidR="00CC1965" w:rsidRPr="00557E9F" w:rsidRDefault="00CC1965" w:rsidP="00CC1965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Одним из таких первенств был чемпионат СССР по многоборью комплекса ГТО на призы газеты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557E9F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Pr="00557E9F">
        <w:rPr>
          <w:rFonts w:ascii="Times New Roman" w:hAnsi="Times New Roman" w:cs="Times New Roman"/>
          <w:sz w:val="28"/>
          <w:szCs w:val="28"/>
        </w:rPr>
        <w:t xml:space="preserve"> правда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>. В программу соревнований входили такие виды спортивных состязаний, как бег на 100 метров, метание гранаты, стрельба, плавание на 100 метров, легкоатлетический кросс.</w:t>
      </w:r>
    </w:p>
    <w:p w:rsidR="00CC1965" w:rsidRPr="00557E9F" w:rsidRDefault="00CC1965" w:rsidP="00CC1965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До середины 80-х годов руководство работой по Комплексу и многоборьям ГТО, военно-спортивным многоборьям осуществлялось партийно-государственными и профсоюзными органами, Министерством обороны СССР и ЦК ДОСААФ. Спорткомитеты всех уровней, коллективы физкультуры и образовательные учреждения выполняли решения государственных и партийных органов и активно участвовали во всесторонней физической подготовке населения. С 1983 по 1988 годы </w:t>
      </w:r>
      <w:r w:rsidRPr="00557E9F">
        <w:rPr>
          <w:rFonts w:ascii="Times New Roman" w:hAnsi="Times New Roman" w:cs="Times New Roman"/>
          <w:sz w:val="28"/>
          <w:szCs w:val="28"/>
        </w:rPr>
        <w:lastRenderedPageBreak/>
        <w:t xml:space="preserve">Чемпионаты СССР не проводились по решению Госкомспорта СССР. В 1986 году в Ленинграде впервые в СССР была создана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Федерация Комплекса и многоборий ГТО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>, в июле 1989 году была создана Всесоюзная Ассоциация многоборий ГТО (председателем избрали Галактионова Г.Н., ответственным секретарем - Криво В.М.), а в сентябре 1989 года – Всероссийская федерация Комплекса и многоборий ГТО (президент - Галактионов Г.Н.).</w:t>
      </w:r>
    </w:p>
    <w:p w:rsidR="00CC1965" w:rsidRPr="00557E9F" w:rsidRDefault="00CC1965" w:rsidP="00CC196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7E9F">
        <w:rPr>
          <w:rFonts w:ascii="Times New Roman" w:hAnsi="Times New Roman" w:cs="Times New Roman"/>
          <w:sz w:val="28"/>
          <w:szCs w:val="28"/>
        </w:rPr>
        <w:t xml:space="preserve">Значок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Отличник ГТО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 xml:space="preserve"> вручался тем, кто сдал нормативы на золотой значок IV ступени комплекса 1972 года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57E9F">
        <w:rPr>
          <w:rFonts w:ascii="Times New Roman" w:hAnsi="Times New Roman" w:cs="Times New Roman"/>
          <w:sz w:val="28"/>
          <w:szCs w:val="28"/>
        </w:rPr>
        <w:t>Физическое совершенство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557E9F">
        <w:rPr>
          <w:rFonts w:ascii="Times New Roman" w:hAnsi="Times New Roman" w:cs="Times New Roman"/>
          <w:sz w:val="28"/>
          <w:szCs w:val="28"/>
        </w:rPr>
        <w:t xml:space="preserve"> и имел один 1-й или два 2-х спортивных разряда в любом виде спорта.</w:t>
      </w:r>
    </w:p>
    <w:p w:rsidR="00CC1965" w:rsidRDefault="00CC1965" w:rsidP="00CC1965">
      <w:pPr>
        <w:shd w:val="clear" w:color="auto" w:fill="FFFFFF"/>
        <w:spacing w:after="0" w:line="36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A3772F">
        <w:rPr>
          <w:rFonts w:ascii="Times New Roman" w:hAnsi="Times New Roman"/>
          <w:b/>
          <w:sz w:val="28"/>
          <w:szCs w:val="28"/>
        </w:rPr>
        <w:t>рия</w:t>
      </w:r>
      <w:proofErr w:type="spellEnd"/>
      <w:r w:rsidRPr="00A3772F">
        <w:rPr>
          <w:rFonts w:ascii="Times New Roman" w:hAnsi="Times New Roman"/>
          <w:b/>
          <w:sz w:val="28"/>
          <w:szCs w:val="28"/>
        </w:rPr>
        <w:t xml:space="preserve"> комплекса замерла</w:t>
      </w:r>
      <w:proofErr w:type="gramStart"/>
      <w:r w:rsidRPr="00A3772F">
        <w:rPr>
          <w:rFonts w:ascii="Times New Roman" w:hAnsi="Times New Roman"/>
          <w:b/>
          <w:sz w:val="28"/>
          <w:szCs w:val="28"/>
        </w:rPr>
        <w:t>… Н</w:t>
      </w:r>
      <w:proofErr w:type="gramEnd"/>
      <w:r w:rsidRPr="00A3772F">
        <w:rPr>
          <w:rFonts w:ascii="Times New Roman" w:hAnsi="Times New Roman"/>
          <w:b/>
          <w:sz w:val="28"/>
          <w:szCs w:val="28"/>
        </w:rPr>
        <w:t>о  вновь весна, весна 2014 года!!</w:t>
      </w:r>
      <w:r>
        <w:rPr>
          <w:rFonts w:ascii="Times New Roman" w:hAnsi="Times New Roman"/>
          <w:b/>
          <w:sz w:val="28"/>
          <w:szCs w:val="28"/>
        </w:rPr>
        <w:t>!</w:t>
      </w:r>
    </w:p>
    <w:p w:rsidR="00CC1965" w:rsidRPr="00A3772F" w:rsidRDefault="00CC1965" w:rsidP="00CC1965">
      <w:pPr>
        <w:shd w:val="clear" w:color="auto" w:fill="FFFFFF"/>
        <w:spacing w:after="0" w:line="36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</w:p>
    <w:p w:rsidR="00CC1965" w:rsidRPr="00A3772F" w:rsidRDefault="00CC1965" w:rsidP="00CC1965">
      <w:pPr>
        <w:shd w:val="clear" w:color="auto" w:fill="FFFFFF"/>
        <w:spacing w:after="0" w:line="360" w:lineRule="auto"/>
        <w:ind w:firstLine="851"/>
        <w:jc w:val="both"/>
        <w:rPr>
          <w:rFonts w:ascii="Times New Roman" w:hAnsi="Times New Roman"/>
          <w:b/>
          <w:i/>
          <w:color w:val="FF0000"/>
          <w:sz w:val="28"/>
          <w:szCs w:val="28"/>
        </w:rPr>
      </w:pPr>
      <w:r w:rsidRPr="00A3772F">
        <w:rPr>
          <w:rFonts w:ascii="Times New Roman" w:hAnsi="Times New Roman"/>
          <w:b/>
          <w:i/>
          <w:color w:val="FF0000"/>
          <w:sz w:val="28"/>
          <w:szCs w:val="28"/>
        </w:rPr>
        <w:t>Новейшая история ВФСК ГТО</w:t>
      </w:r>
    </w:p>
    <w:p w:rsidR="00CC1965" w:rsidRDefault="00CC1965" w:rsidP="00CC1965">
      <w:pPr>
        <w:spacing w:after="0" w:line="360" w:lineRule="auto"/>
        <w:ind w:left="-426" w:firstLine="568"/>
        <w:jc w:val="both"/>
        <w:rPr>
          <w:rFonts w:ascii="Times New Roman" w:hAnsi="Times New Roman"/>
          <w:sz w:val="28"/>
          <w:szCs w:val="28"/>
        </w:rPr>
      </w:pPr>
      <w:r w:rsidRPr="00A3772F">
        <w:rPr>
          <w:rFonts w:ascii="Times New Roman" w:eastAsiaTheme="minorHAnsi" w:hAnsi="Times New Roman"/>
          <w:sz w:val="28"/>
          <w:szCs w:val="28"/>
        </w:rPr>
        <w:t xml:space="preserve">Сегодня, 24 марта 2015 г. исполняется год со дня принятия Указа Президента Российской Федерации от 24 марта 2014 г.  №172 «О Всероссийском физкультурно-спортивном комплексе «Готов к труду и обороне» (ГТО)». </w:t>
      </w:r>
    </w:p>
    <w:p w:rsidR="00CC1965" w:rsidRDefault="00CC1965" w:rsidP="00CC1965">
      <w:pPr>
        <w:spacing w:after="0" w:line="360" w:lineRule="auto"/>
        <w:ind w:left="-426" w:firstLine="568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Целями </w:t>
      </w:r>
      <w:proofErr w:type="spellStart"/>
      <w:r w:rsidRPr="00645700">
        <w:rPr>
          <w:rFonts w:ascii="Times New Roman" w:hAnsi="Times New Roman"/>
          <w:sz w:val="28"/>
          <w:szCs w:val="28"/>
        </w:rPr>
        <w:t>Всероссийского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 физкультурно-спортивного комплекса являются повышение эффективности использования возможностей̆ физической̆ культуры и спорта в укреплении здоровья, гармоничном и всестороннем развитии личности, воспитании патриотизма и обеспечение преемственности в осуществлении физического воспитания населения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r w:rsidRPr="0004594C">
        <w:rPr>
          <w:rFonts w:ascii="Times New Roman" w:hAnsi="Times New Roman"/>
          <w:color w:val="1F497D" w:themeColor="text2"/>
          <w:sz w:val="28"/>
          <w:szCs w:val="28"/>
        </w:rPr>
        <w:t>(</w:t>
      </w:r>
      <w:proofErr w:type="gramEnd"/>
      <w:r w:rsidRPr="0004594C">
        <w:rPr>
          <w:rFonts w:ascii="Times New Roman" w:hAnsi="Times New Roman"/>
          <w:color w:val="1F497D" w:themeColor="text2"/>
          <w:sz w:val="28"/>
          <w:szCs w:val="28"/>
        </w:rPr>
        <w:t>приложение Цели и задачи)</w:t>
      </w:r>
    </w:p>
    <w:p w:rsidR="00CC1965" w:rsidRPr="0091402C" w:rsidRDefault="00CC1965" w:rsidP="00CC1965">
      <w:pPr>
        <w:spacing w:after="0" w:line="360" w:lineRule="auto"/>
        <w:ind w:left="-426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Задачами Всероссийского физкультурно-спортивного комплекса являются: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а) увеличение числа граждан, систематически занимающихся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культурой̆ и спортом в Российской̆ Федерации;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б) повышение уровня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подготовленности и продолжительности жизни граждан Российской̆ Федерации;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в) формирование у населения осознанных потребностей̆ в систематических занятиях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культурой̆ и спортом, физическом самосовершенствовании и ведении здорового образа жизни;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lastRenderedPageBreak/>
        <w:t xml:space="preserve">г) повышение общего уровня </w:t>
      </w:r>
      <w:proofErr w:type="gramStart"/>
      <w:r w:rsidRPr="00645700">
        <w:rPr>
          <w:rFonts w:ascii="Times New Roman" w:hAnsi="Times New Roman"/>
          <w:sz w:val="28"/>
          <w:szCs w:val="28"/>
        </w:rPr>
        <w:t>знании</w:t>
      </w:r>
      <w:proofErr w:type="gramEnd"/>
      <w:r w:rsidRPr="00645700">
        <w:rPr>
          <w:rFonts w:ascii="Times New Roman" w:hAnsi="Times New Roman"/>
          <w:sz w:val="28"/>
          <w:szCs w:val="28"/>
        </w:rPr>
        <w:t>̆ населения о средствах, методах и формах организации самостоятельных занятий, в том числе с использованием современных информационных технологий;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45700">
        <w:rPr>
          <w:rFonts w:ascii="Times New Roman" w:hAnsi="Times New Roman"/>
          <w:sz w:val="28"/>
          <w:szCs w:val="28"/>
        </w:rPr>
        <w:t>д</w:t>
      </w:r>
      <w:proofErr w:type="spellEnd"/>
      <w:r w:rsidRPr="00645700">
        <w:rPr>
          <w:rFonts w:ascii="Times New Roman" w:hAnsi="Times New Roman"/>
          <w:sz w:val="28"/>
          <w:szCs w:val="28"/>
        </w:rPr>
        <w:t>) модернизация системы физического воспитания и системы развития массового, детско-юношеского, школьного и студенческого спорта в образовательных организациях, в том числе путем увеличения количества спортивных клубов.</w:t>
      </w:r>
    </w:p>
    <w:p w:rsidR="00CC1965" w:rsidRPr="00645700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Принципы внедрения </w:t>
      </w:r>
      <w:r>
        <w:rPr>
          <w:rFonts w:ascii="Times New Roman" w:hAnsi="Times New Roman"/>
          <w:sz w:val="28"/>
          <w:szCs w:val="28"/>
        </w:rPr>
        <w:t xml:space="preserve">ВФСКГТО </w:t>
      </w:r>
      <w:r w:rsidRPr="00645700">
        <w:rPr>
          <w:rFonts w:ascii="Times New Roman" w:hAnsi="Times New Roman"/>
          <w:sz w:val="28"/>
          <w:szCs w:val="28"/>
        </w:rPr>
        <w:t xml:space="preserve">– добровольность и доступность системы подготовки для всех слоев населения, медицинский контроль, учет местных традиций и особенностей. 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Нормативно-тестирующая часть Всероссийского физкультурно-спортивного комплекса предусматривает государственные требования к уровню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подготовленности населения на основании выполнения нормативов и оценки уровня знаний и умений, состоит из следующих основных разделов: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а) виды </w:t>
      </w:r>
      <w:proofErr w:type="gramStart"/>
      <w:r w:rsidRPr="00645700">
        <w:rPr>
          <w:rFonts w:ascii="Times New Roman" w:hAnsi="Times New Roman"/>
          <w:sz w:val="28"/>
          <w:szCs w:val="28"/>
        </w:rPr>
        <w:t>испытании</w:t>
      </w:r>
      <w:proofErr w:type="gramEnd"/>
      <w:r w:rsidRPr="00645700">
        <w:rPr>
          <w:rFonts w:ascii="Times New Roman" w:hAnsi="Times New Roman"/>
          <w:sz w:val="28"/>
          <w:szCs w:val="28"/>
        </w:rPr>
        <w:t>̆ (тесты) и нормативы;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б) требования к оценке уровня </w:t>
      </w:r>
      <w:proofErr w:type="gramStart"/>
      <w:r w:rsidRPr="00645700">
        <w:rPr>
          <w:rFonts w:ascii="Times New Roman" w:hAnsi="Times New Roman"/>
          <w:sz w:val="28"/>
          <w:szCs w:val="28"/>
        </w:rPr>
        <w:t>знании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̆ и умений в области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культуры и спорта;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в) рекомендации к недельному двигательному режиму. 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Государственные требования к уровню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̆ подготовленности населения при выполнении нормативов утверждаются Министерством спорта </w:t>
      </w:r>
      <w:proofErr w:type="spellStart"/>
      <w:r w:rsidRPr="00645700">
        <w:rPr>
          <w:rFonts w:ascii="Times New Roman" w:hAnsi="Times New Roman"/>
          <w:sz w:val="28"/>
          <w:szCs w:val="28"/>
        </w:rPr>
        <w:t>Российскои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̆ Федерации по согласованию с Министерством образования и науки </w:t>
      </w:r>
      <w:proofErr w:type="spellStart"/>
      <w:r w:rsidRPr="00645700">
        <w:rPr>
          <w:rFonts w:ascii="Times New Roman" w:hAnsi="Times New Roman"/>
          <w:sz w:val="28"/>
          <w:szCs w:val="28"/>
        </w:rPr>
        <w:t>Российскои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̆ Федерации, Министерством обороны </w:t>
      </w:r>
      <w:proofErr w:type="spellStart"/>
      <w:r w:rsidRPr="00645700">
        <w:rPr>
          <w:rFonts w:ascii="Times New Roman" w:hAnsi="Times New Roman"/>
          <w:sz w:val="28"/>
          <w:szCs w:val="28"/>
        </w:rPr>
        <w:t>Российскои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̆ Федерации и Министерством здравоохранения </w:t>
      </w:r>
      <w:proofErr w:type="spellStart"/>
      <w:r w:rsidRPr="00645700">
        <w:rPr>
          <w:rFonts w:ascii="Times New Roman" w:hAnsi="Times New Roman"/>
          <w:sz w:val="28"/>
          <w:szCs w:val="28"/>
        </w:rPr>
        <w:t>Российскои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Федерации.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Виды </w:t>
      </w:r>
      <w:proofErr w:type="gramStart"/>
      <w:r w:rsidRPr="00645700">
        <w:rPr>
          <w:rFonts w:ascii="Times New Roman" w:hAnsi="Times New Roman"/>
          <w:sz w:val="28"/>
          <w:szCs w:val="28"/>
        </w:rPr>
        <w:t>испытании</w:t>
      </w:r>
      <w:proofErr w:type="gramEnd"/>
      <w:r w:rsidRPr="00645700">
        <w:rPr>
          <w:rFonts w:ascii="Times New Roman" w:hAnsi="Times New Roman"/>
          <w:sz w:val="28"/>
          <w:szCs w:val="28"/>
        </w:rPr>
        <w:t>̆ (тесты) и нормативы включают в себя: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а) виды </w:t>
      </w:r>
      <w:proofErr w:type="gramStart"/>
      <w:r w:rsidRPr="00645700">
        <w:rPr>
          <w:rFonts w:ascii="Times New Roman" w:hAnsi="Times New Roman"/>
          <w:sz w:val="28"/>
          <w:szCs w:val="28"/>
        </w:rPr>
        <w:t>испытании</w:t>
      </w:r>
      <w:proofErr w:type="gramEnd"/>
      <w:r w:rsidRPr="00645700">
        <w:rPr>
          <w:rFonts w:ascii="Times New Roman" w:hAnsi="Times New Roman"/>
          <w:sz w:val="28"/>
          <w:szCs w:val="28"/>
        </w:rPr>
        <w:t>̆ (тесты), позволяющие определить уровень развития физических качеств и прикладных двигательных умений и навыков;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б) нормативы, позволяющие оценить разносторонность (гармоничность) развития основных физических качеств и прикладных двигательных </w:t>
      </w:r>
      <w:proofErr w:type="gramStart"/>
      <w:r w:rsidRPr="00645700">
        <w:rPr>
          <w:rFonts w:ascii="Times New Roman" w:hAnsi="Times New Roman"/>
          <w:sz w:val="28"/>
          <w:szCs w:val="28"/>
        </w:rPr>
        <w:lastRenderedPageBreak/>
        <w:t>умении</w:t>
      </w:r>
      <w:proofErr w:type="gramEnd"/>
      <w:r w:rsidRPr="00645700">
        <w:rPr>
          <w:rFonts w:ascii="Times New Roman" w:hAnsi="Times New Roman"/>
          <w:sz w:val="28"/>
          <w:szCs w:val="28"/>
        </w:rPr>
        <w:t>̆ и навыков в соответствии с половыми и возрастными особенностями развития человека.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Виды испытаний (тесты) подразделяются на обязательные испытания (тесты) и испытания по </w:t>
      </w:r>
      <w:proofErr w:type="spellStart"/>
      <w:r w:rsidRPr="00645700">
        <w:rPr>
          <w:rFonts w:ascii="Times New Roman" w:hAnsi="Times New Roman"/>
          <w:sz w:val="28"/>
          <w:szCs w:val="28"/>
        </w:rPr>
        <w:t>выбору</w:t>
      </w:r>
      <w:proofErr w:type="gramStart"/>
      <w:r w:rsidRPr="00645700">
        <w:rPr>
          <w:rFonts w:ascii="Times New Roman" w:hAnsi="Times New Roman"/>
          <w:sz w:val="28"/>
          <w:szCs w:val="28"/>
        </w:rPr>
        <w:t>.О</w:t>
      </w:r>
      <w:proofErr w:type="gramEnd"/>
      <w:r w:rsidRPr="00645700">
        <w:rPr>
          <w:rFonts w:ascii="Times New Roman" w:hAnsi="Times New Roman"/>
          <w:sz w:val="28"/>
          <w:szCs w:val="28"/>
        </w:rPr>
        <w:t>бязательные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 испытания (тесты) в соответствии со ступенями структуры </w:t>
      </w:r>
      <w:proofErr w:type="spellStart"/>
      <w:r w:rsidRPr="00645700">
        <w:rPr>
          <w:rFonts w:ascii="Times New Roman" w:hAnsi="Times New Roman"/>
          <w:sz w:val="28"/>
          <w:szCs w:val="28"/>
        </w:rPr>
        <w:t>Всероссийского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 физкультурно-спортивного комплекса подразделяются на: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а) испытания (тесты) по определению уровня развития </w:t>
      </w:r>
      <w:proofErr w:type="gramStart"/>
      <w:r w:rsidRPr="00645700">
        <w:rPr>
          <w:rFonts w:ascii="Times New Roman" w:hAnsi="Times New Roman"/>
          <w:sz w:val="28"/>
          <w:szCs w:val="28"/>
        </w:rPr>
        <w:t>скоростных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45700">
        <w:rPr>
          <w:rFonts w:ascii="Times New Roman" w:hAnsi="Times New Roman"/>
          <w:sz w:val="28"/>
          <w:szCs w:val="28"/>
        </w:rPr>
        <w:t>возможностеи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̆; 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б) испытания (тесты) по определению уровня развития выносливости;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в) испытания (тесты) по определению уровня развития силы;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г) испытания (тесты) по определению уровня развития гибкости.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 Испытания (тесты) по выбору в соответствии со ступенями структуры </w:t>
      </w:r>
      <w:proofErr w:type="spellStart"/>
      <w:r w:rsidRPr="00645700">
        <w:rPr>
          <w:rFonts w:ascii="Times New Roman" w:hAnsi="Times New Roman"/>
          <w:sz w:val="28"/>
          <w:szCs w:val="28"/>
        </w:rPr>
        <w:t>Всероссийского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 физкультурно-спортивного комплекса подразделяются </w:t>
      </w:r>
      <w:proofErr w:type="gramStart"/>
      <w:r w:rsidRPr="00645700">
        <w:rPr>
          <w:rFonts w:ascii="Times New Roman" w:hAnsi="Times New Roman"/>
          <w:sz w:val="28"/>
          <w:szCs w:val="28"/>
        </w:rPr>
        <w:t>на</w:t>
      </w:r>
      <w:proofErr w:type="gramEnd"/>
      <w:r w:rsidRPr="00645700">
        <w:rPr>
          <w:rFonts w:ascii="Times New Roman" w:hAnsi="Times New Roman"/>
          <w:sz w:val="28"/>
          <w:szCs w:val="28"/>
        </w:rPr>
        <w:t>: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а) испытания (тесты) по определению уровня развития </w:t>
      </w:r>
      <w:proofErr w:type="gramStart"/>
      <w:r w:rsidRPr="00645700">
        <w:rPr>
          <w:rFonts w:ascii="Times New Roman" w:hAnsi="Times New Roman"/>
          <w:sz w:val="28"/>
          <w:szCs w:val="28"/>
        </w:rPr>
        <w:t>скоростно-силовых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45700">
        <w:rPr>
          <w:rFonts w:ascii="Times New Roman" w:hAnsi="Times New Roman"/>
          <w:sz w:val="28"/>
          <w:szCs w:val="28"/>
        </w:rPr>
        <w:t>возможностеи</w:t>
      </w:r>
      <w:proofErr w:type="spellEnd"/>
      <w:r w:rsidRPr="00645700">
        <w:rPr>
          <w:rFonts w:ascii="Times New Roman" w:hAnsi="Times New Roman"/>
          <w:sz w:val="28"/>
          <w:szCs w:val="28"/>
        </w:rPr>
        <w:t>̆;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б) испытания (тесты) по определению уровня развития </w:t>
      </w:r>
      <w:proofErr w:type="gramStart"/>
      <w:r w:rsidRPr="00645700">
        <w:rPr>
          <w:rFonts w:ascii="Times New Roman" w:hAnsi="Times New Roman"/>
          <w:sz w:val="28"/>
          <w:szCs w:val="28"/>
        </w:rPr>
        <w:t>координационных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45700">
        <w:rPr>
          <w:rFonts w:ascii="Times New Roman" w:hAnsi="Times New Roman"/>
          <w:sz w:val="28"/>
          <w:szCs w:val="28"/>
        </w:rPr>
        <w:t>способностеи</w:t>
      </w:r>
      <w:proofErr w:type="spellEnd"/>
      <w:r w:rsidRPr="00645700">
        <w:rPr>
          <w:rFonts w:ascii="Times New Roman" w:hAnsi="Times New Roman"/>
          <w:sz w:val="28"/>
          <w:szCs w:val="28"/>
        </w:rPr>
        <w:t>̆;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в) испытания (тесты) по определению уровня овладения прикладными навыками.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Кроме того, для каждой ступени определен перечень необходимых знаний и умений</w:t>
      </w:r>
      <w:r>
        <w:rPr>
          <w:rFonts w:ascii="Times New Roman" w:hAnsi="Times New Roman"/>
          <w:sz w:val="28"/>
          <w:szCs w:val="28"/>
        </w:rPr>
        <w:t>,</w:t>
      </w:r>
      <w:r w:rsidRPr="00645700">
        <w:rPr>
          <w:rFonts w:ascii="Times New Roman" w:hAnsi="Times New Roman"/>
          <w:sz w:val="28"/>
          <w:szCs w:val="28"/>
        </w:rPr>
        <w:t xml:space="preserve"> предлагаются рекомендации к двигательному режиму.</w:t>
      </w:r>
    </w:p>
    <w:p w:rsidR="00CC1965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Требования к оценке уровня </w:t>
      </w:r>
      <w:proofErr w:type="gramStart"/>
      <w:r w:rsidRPr="00645700">
        <w:rPr>
          <w:rFonts w:ascii="Times New Roman" w:hAnsi="Times New Roman"/>
          <w:sz w:val="28"/>
          <w:szCs w:val="28"/>
        </w:rPr>
        <w:t>знании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̆ и умений в области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культуры и спорта включают проверку знаний и умений по следующим вопросам: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а) влияние </w:t>
      </w:r>
      <w:proofErr w:type="gramStart"/>
      <w:r w:rsidRPr="00645700">
        <w:rPr>
          <w:rFonts w:ascii="Times New Roman" w:hAnsi="Times New Roman"/>
          <w:sz w:val="28"/>
          <w:szCs w:val="28"/>
        </w:rPr>
        <w:t>занятии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̆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̆ культурой̆ на состояние здоровья, повышение умственной и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работоспособности;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б) гигиена </w:t>
      </w:r>
      <w:proofErr w:type="gramStart"/>
      <w:r w:rsidRPr="00645700">
        <w:rPr>
          <w:rFonts w:ascii="Times New Roman" w:hAnsi="Times New Roman"/>
          <w:sz w:val="28"/>
          <w:szCs w:val="28"/>
        </w:rPr>
        <w:t>занятии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̆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культурой̆;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в) основные методы контроля физического состояния при занятиях различными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физкультурн</w:t>
      </w:r>
      <w:proofErr w:type="gramStart"/>
      <w:r w:rsidRPr="00645700">
        <w:rPr>
          <w:rFonts w:ascii="Times New Roman" w:hAnsi="Times New Roman"/>
          <w:sz w:val="28"/>
          <w:szCs w:val="28"/>
        </w:rPr>
        <w:t>о</w:t>
      </w:r>
      <w:proofErr w:type="spellEnd"/>
      <w:r w:rsidRPr="00645700">
        <w:rPr>
          <w:rFonts w:ascii="Times New Roman" w:hAnsi="Times New Roman"/>
          <w:sz w:val="28"/>
          <w:szCs w:val="28"/>
        </w:rPr>
        <w:t>-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 оздоровительными системами и видами спорта;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lastRenderedPageBreak/>
        <w:t xml:space="preserve">г) основы методики </w:t>
      </w:r>
      <w:proofErr w:type="gramStart"/>
      <w:r w:rsidRPr="00645700">
        <w:rPr>
          <w:rFonts w:ascii="Times New Roman" w:hAnsi="Times New Roman"/>
          <w:sz w:val="28"/>
          <w:szCs w:val="28"/>
        </w:rPr>
        <w:t>самостоятельных</w:t>
      </w:r>
      <w:proofErr w:type="gramEnd"/>
      <w:r w:rsidRPr="00645700">
        <w:rPr>
          <w:rFonts w:ascii="Times New Roman" w:hAnsi="Times New Roman"/>
          <w:sz w:val="28"/>
          <w:szCs w:val="28"/>
        </w:rPr>
        <w:t xml:space="preserve"> занятий;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45700">
        <w:rPr>
          <w:rFonts w:ascii="Times New Roman" w:hAnsi="Times New Roman"/>
          <w:sz w:val="28"/>
          <w:szCs w:val="28"/>
        </w:rPr>
        <w:t>д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) основы истории развития </w:t>
      </w:r>
      <w:proofErr w:type="spellStart"/>
      <w:r w:rsidRPr="00645700">
        <w:rPr>
          <w:rFonts w:ascii="Times New Roman" w:hAnsi="Times New Roman"/>
          <w:sz w:val="28"/>
          <w:szCs w:val="28"/>
        </w:rPr>
        <w:t>физическои</w:t>
      </w:r>
      <w:proofErr w:type="spellEnd"/>
      <w:r w:rsidRPr="00645700">
        <w:rPr>
          <w:rFonts w:ascii="Times New Roman" w:hAnsi="Times New Roman"/>
          <w:sz w:val="28"/>
          <w:szCs w:val="28"/>
        </w:rPr>
        <w:t>̆ культуры и спорта;</w:t>
      </w:r>
      <w:r w:rsidRPr="00645700">
        <w:rPr>
          <w:rFonts w:ascii="MS Mincho" w:eastAsia="MS Mincho" w:hAnsi="MS Mincho" w:cs="MS Mincho" w:hint="eastAsia"/>
          <w:sz w:val="28"/>
          <w:szCs w:val="28"/>
        </w:rPr>
        <w:t> </w:t>
      </w:r>
    </w:p>
    <w:p w:rsidR="00CC1965" w:rsidRPr="00645700" w:rsidRDefault="00CC1965" w:rsidP="00CC19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>е) овладение практическими умениями и навыками физкультурно-оздоровительной и прикладной̆ направленности, овладение умениями и навыками в различных видах физкультурно-</w:t>
      </w:r>
      <w:r>
        <w:rPr>
          <w:rFonts w:ascii="Times New Roman" w:hAnsi="Times New Roman"/>
          <w:sz w:val="28"/>
          <w:szCs w:val="28"/>
        </w:rPr>
        <w:t xml:space="preserve">спортивной </w:t>
      </w:r>
      <w:r w:rsidRPr="00645700">
        <w:rPr>
          <w:rFonts w:ascii="Times New Roman" w:hAnsi="Times New Roman"/>
          <w:sz w:val="28"/>
          <w:szCs w:val="28"/>
        </w:rPr>
        <w:t>деятельности.</w:t>
      </w:r>
    </w:p>
    <w:p w:rsidR="00CC1965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1402C">
        <w:rPr>
          <w:rFonts w:ascii="Times New Roman" w:hAnsi="Times New Roman"/>
          <w:sz w:val="28"/>
          <w:szCs w:val="28"/>
        </w:rPr>
        <w:t xml:space="preserve">Лица, выполнившие нормативы, овладевшие знаниями и умениями </w:t>
      </w:r>
      <w:proofErr w:type="gramStart"/>
      <w:r w:rsidRPr="0091402C">
        <w:rPr>
          <w:rFonts w:ascii="Times New Roman" w:hAnsi="Times New Roman"/>
          <w:sz w:val="28"/>
          <w:szCs w:val="28"/>
        </w:rPr>
        <w:t>определенных</w:t>
      </w:r>
      <w:proofErr w:type="gramEnd"/>
      <w:r w:rsidRPr="0091402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1402C">
        <w:rPr>
          <w:rFonts w:ascii="Times New Roman" w:hAnsi="Times New Roman"/>
          <w:sz w:val="28"/>
          <w:szCs w:val="28"/>
        </w:rPr>
        <w:t>ступенейВсероссийского</w:t>
      </w:r>
      <w:proofErr w:type="spellEnd"/>
      <w:r w:rsidRPr="0091402C">
        <w:rPr>
          <w:rFonts w:ascii="Times New Roman" w:hAnsi="Times New Roman"/>
          <w:sz w:val="28"/>
          <w:szCs w:val="28"/>
        </w:rPr>
        <w:t xml:space="preserve"> физкультурно-спортивного комплекса, награждаются соответствующим знаком отличия </w:t>
      </w:r>
      <w:proofErr w:type="spellStart"/>
      <w:r w:rsidRPr="0091402C">
        <w:rPr>
          <w:rFonts w:ascii="Times New Roman" w:hAnsi="Times New Roman"/>
          <w:sz w:val="28"/>
          <w:szCs w:val="28"/>
        </w:rPr>
        <w:t>Всероссийского</w:t>
      </w:r>
      <w:proofErr w:type="spellEnd"/>
      <w:r w:rsidRPr="0091402C">
        <w:rPr>
          <w:rFonts w:ascii="Times New Roman" w:hAnsi="Times New Roman"/>
          <w:sz w:val="28"/>
          <w:szCs w:val="28"/>
        </w:rPr>
        <w:t xml:space="preserve"> физкультурно-спортивного комплекса, образец и описание которого утверждаются Министерством спорта </w:t>
      </w:r>
      <w:proofErr w:type="spellStart"/>
      <w:r w:rsidRPr="0091402C">
        <w:rPr>
          <w:rFonts w:ascii="Times New Roman" w:hAnsi="Times New Roman"/>
          <w:sz w:val="28"/>
          <w:szCs w:val="28"/>
        </w:rPr>
        <w:t>Российскои</w:t>
      </w:r>
      <w:proofErr w:type="spellEnd"/>
      <w:r w:rsidRPr="0091402C">
        <w:rPr>
          <w:rFonts w:ascii="Times New Roman" w:hAnsi="Times New Roman"/>
          <w:sz w:val="28"/>
          <w:szCs w:val="28"/>
        </w:rPr>
        <w:t xml:space="preserve">̆ Федерации. Порядок награждения граждан знаками отличия </w:t>
      </w:r>
      <w:proofErr w:type="spellStart"/>
      <w:r w:rsidRPr="0091402C">
        <w:rPr>
          <w:rFonts w:ascii="Times New Roman" w:hAnsi="Times New Roman"/>
          <w:sz w:val="28"/>
          <w:szCs w:val="28"/>
        </w:rPr>
        <w:t>Всероссийского</w:t>
      </w:r>
      <w:proofErr w:type="spellEnd"/>
      <w:r w:rsidRPr="0091402C">
        <w:rPr>
          <w:rFonts w:ascii="Times New Roman" w:hAnsi="Times New Roman"/>
          <w:sz w:val="28"/>
          <w:szCs w:val="28"/>
        </w:rPr>
        <w:t xml:space="preserve"> физкультурно-спортивного комплекса и присвоения им спортивных разрядов утверждается Министерством спорта </w:t>
      </w:r>
      <w:proofErr w:type="spellStart"/>
      <w:r w:rsidRPr="0091402C">
        <w:rPr>
          <w:rFonts w:ascii="Times New Roman" w:hAnsi="Times New Roman"/>
          <w:sz w:val="28"/>
          <w:szCs w:val="28"/>
        </w:rPr>
        <w:t>Российскои</w:t>
      </w:r>
      <w:proofErr w:type="spellEnd"/>
      <w:r w:rsidRPr="0091402C">
        <w:rPr>
          <w:rFonts w:ascii="Times New Roman" w:hAnsi="Times New Roman"/>
          <w:sz w:val="28"/>
          <w:szCs w:val="28"/>
        </w:rPr>
        <w:t>̆ Федерации</w:t>
      </w:r>
      <w:proofErr w:type="gramStart"/>
      <w:r w:rsidRPr="0091402C"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Pr="0091402C">
        <w:rPr>
          <w:rFonts w:ascii="Times New Roman" w:hAnsi="Times New Roman"/>
          <w:color w:val="1F497D" w:themeColor="text2"/>
          <w:sz w:val="28"/>
          <w:szCs w:val="28"/>
        </w:rPr>
        <w:t>п</w:t>
      </w:r>
      <w:proofErr w:type="gramEnd"/>
      <w:r w:rsidRPr="0091402C">
        <w:rPr>
          <w:rFonts w:ascii="Times New Roman" w:hAnsi="Times New Roman"/>
          <w:color w:val="1F497D" w:themeColor="text2"/>
          <w:sz w:val="28"/>
          <w:szCs w:val="28"/>
        </w:rPr>
        <w:t>риложение Знаки отличия ГТО к уроку</w:t>
      </w:r>
      <w:r>
        <w:rPr>
          <w:rFonts w:ascii="Times New Roman" w:hAnsi="Times New Roman"/>
          <w:sz w:val="28"/>
          <w:szCs w:val="28"/>
        </w:rPr>
        <w:t>)</w:t>
      </w:r>
    </w:p>
    <w:p w:rsidR="00CC1965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CC1965" w:rsidRDefault="00CC1965" w:rsidP="00CC1965">
      <w:pPr>
        <w:pStyle w:val="a3"/>
        <w:numPr>
          <w:ilvl w:val="0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hd w:val="clear" w:color="auto" w:fill="FFFFFF"/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как вы считаете, для чего нужно стремиться молодежи 21 века к выполнению нормативов ГТО, к получению знаков отличия?</w:t>
      </w:r>
    </w:p>
    <w:p w:rsidR="00CC1965" w:rsidRPr="006D42C3" w:rsidRDefault="00CC1965" w:rsidP="00CC1965">
      <w:pPr>
        <w:pStyle w:val="a3"/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CC1965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D42C3">
        <w:rPr>
          <w:rFonts w:ascii="Times New Roman" w:hAnsi="Times New Roman"/>
          <w:sz w:val="28"/>
          <w:szCs w:val="28"/>
        </w:rPr>
        <w:t>Ответ на этот вопрос для каждого молодого человека может быть свой. Кто-то хочет сравнить себя со старшими членами семьи, имеющими советский знак ГТО. Кто-то хочет попробовать достичь конкретного результата и проверить свою силу воли и настойчивость. А кто-то просто привык быть первым в учёбе и спорте. Все люди разные. Однако, у всех, кто добровольно решил пройти испытание комплексом ГТО, есть одна общая черта, – целеустремлённость. Именно эта черта является наиболее важной для людей XXI века. Только целеустремлённые и физически подготовленные люди смогут добиваться успеха в усло</w:t>
      </w:r>
      <w:r>
        <w:rPr>
          <w:rFonts w:ascii="Times New Roman" w:hAnsi="Times New Roman"/>
          <w:sz w:val="28"/>
          <w:szCs w:val="28"/>
        </w:rPr>
        <w:t xml:space="preserve">виях конкуренции на рынке труда!  </w:t>
      </w:r>
    </w:p>
    <w:p w:rsidR="00CC1965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Думаю, вы согласитесь, что </w:t>
      </w:r>
      <w:r w:rsidRPr="006D42C3">
        <w:rPr>
          <w:rFonts w:ascii="Times New Roman" w:hAnsi="Times New Roman"/>
          <w:sz w:val="28"/>
          <w:szCs w:val="28"/>
        </w:rPr>
        <w:t xml:space="preserve"> возрождение ко</w:t>
      </w:r>
      <w:r>
        <w:rPr>
          <w:rFonts w:ascii="Times New Roman" w:hAnsi="Times New Roman"/>
          <w:sz w:val="28"/>
          <w:szCs w:val="28"/>
        </w:rPr>
        <w:t xml:space="preserve">мплекса ГТО в учебных организациях принципиально важно </w:t>
      </w:r>
      <w:r w:rsidRPr="006D42C3">
        <w:rPr>
          <w:rFonts w:ascii="Times New Roman" w:hAnsi="Times New Roman"/>
          <w:sz w:val="28"/>
          <w:szCs w:val="28"/>
        </w:rPr>
        <w:t xml:space="preserve"> для формирования у молодого поколения целеустремлённости и уверенности в своих силах.</w:t>
      </w:r>
    </w:p>
    <w:p w:rsidR="00CC1965" w:rsidRPr="00645700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CC1965" w:rsidRPr="00645700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b/>
          <w:sz w:val="28"/>
          <w:szCs w:val="28"/>
        </w:rPr>
        <w:t>С 1 сентября 2016 года, все желающие  учащиеся</w:t>
      </w:r>
      <w:r w:rsidRPr="00645700">
        <w:rPr>
          <w:rFonts w:ascii="Times New Roman" w:hAnsi="Times New Roman"/>
          <w:sz w:val="28"/>
          <w:szCs w:val="28"/>
        </w:rPr>
        <w:t xml:space="preserve"> смогут приступить к выполнению видов испытаний, а пока  проходит апробация его реализации в 61 регионе РФ. С 1июня 2015 года начнет работу интернет-портал ГТО, где все желающие заведут себе личный кабинет, ознакомятся с условиями, временем  и местом выполнения видов испытаний. </w:t>
      </w:r>
    </w:p>
    <w:p w:rsidR="00CC1965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45700">
        <w:rPr>
          <w:rFonts w:ascii="Times New Roman" w:hAnsi="Times New Roman"/>
          <w:sz w:val="28"/>
          <w:szCs w:val="28"/>
        </w:rPr>
        <w:t xml:space="preserve">Ну а пока мы все с вами должны начать подготовку  и борьбу с самим собой: со своей ленью, с нехваткой времени на поддержание своего здоровья… не забывайте «Движенье-это жизнь!», соблюдая рекомендации к недельному двигательному режиму, вы станете на шаг ближе к заветному знаку ГТО, обретете гармонию силы и духа. </w:t>
      </w:r>
      <w:proofErr w:type="spellStart"/>
      <w:r w:rsidRPr="00645700">
        <w:rPr>
          <w:rFonts w:ascii="Times New Roman" w:hAnsi="Times New Roman"/>
          <w:sz w:val="28"/>
          <w:szCs w:val="28"/>
        </w:rPr>
        <w:t>ГТО-друг</w:t>
      </w:r>
      <w:proofErr w:type="spellEnd"/>
      <w:r w:rsidRPr="00645700">
        <w:rPr>
          <w:rFonts w:ascii="Times New Roman" w:hAnsi="Times New Roman"/>
          <w:sz w:val="28"/>
          <w:szCs w:val="28"/>
        </w:rPr>
        <w:t xml:space="preserve"> здоровья!</w:t>
      </w:r>
    </w:p>
    <w:p w:rsidR="00CC1965" w:rsidRPr="0004594C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1F497D" w:themeColor="text2"/>
          <w:sz w:val="28"/>
          <w:szCs w:val="28"/>
        </w:rPr>
      </w:pPr>
      <w:r w:rsidRPr="0004594C">
        <w:rPr>
          <w:rFonts w:ascii="Times New Roman" w:hAnsi="Times New Roman"/>
          <w:color w:val="1F497D" w:themeColor="text2"/>
          <w:sz w:val="28"/>
          <w:szCs w:val="28"/>
        </w:rPr>
        <w:t xml:space="preserve">(приложение Образец </w:t>
      </w:r>
      <w:proofErr w:type="spellStart"/>
      <w:r w:rsidRPr="0004594C">
        <w:rPr>
          <w:rFonts w:ascii="Times New Roman" w:hAnsi="Times New Roman"/>
          <w:color w:val="1F497D" w:themeColor="text2"/>
          <w:sz w:val="28"/>
          <w:szCs w:val="28"/>
        </w:rPr>
        <w:t>раздатки</w:t>
      </w:r>
      <w:proofErr w:type="spellEnd"/>
      <w:proofErr w:type="gramStart"/>
      <w:r>
        <w:rPr>
          <w:rFonts w:ascii="Times New Roman" w:hAnsi="Times New Roman"/>
          <w:color w:val="1F497D" w:themeColor="text2"/>
          <w:sz w:val="28"/>
          <w:szCs w:val="28"/>
        </w:rPr>
        <w:t>«</w:t>
      </w:r>
      <w:r w:rsidRPr="0004594C">
        <w:rPr>
          <w:rFonts w:ascii="Times New Roman" w:hAnsi="Times New Roman"/>
          <w:color w:val="1F497D" w:themeColor="text2"/>
          <w:sz w:val="28"/>
          <w:szCs w:val="28"/>
        </w:rPr>
        <w:t>Н</w:t>
      </w:r>
      <w:proofErr w:type="gramEnd"/>
      <w:r w:rsidRPr="0004594C">
        <w:rPr>
          <w:rFonts w:ascii="Times New Roman" w:hAnsi="Times New Roman"/>
          <w:color w:val="1F497D" w:themeColor="text2"/>
          <w:sz w:val="28"/>
          <w:szCs w:val="28"/>
        </w:rPr>
        <w:t xml:space="preserve">ормативы </w:t>
      </w:r>
      <w:r w:rsidRPr="0004594C">
        <w:rPr>
          <w:rFonts w:ascii="Times New Roman" w:hAnsi="Times New Roman"/>
          <w:color w:val="1F497D" w:themeColor="text2"/>
          <w:sz w:val="28"/>
          <w:szCs w:val="28"/>
          <w:lang w:val="en-US"/>
        </w:rPr>
        <w:t>I</w:t>
      </w:r>
      <w:r w:rsidRPr="0004594C">
        <w:rPr>
          <w:rFonts w:ascii="Times New Roman" w:hAnsi="Times New Roman"/>
          <w:color w:val="1F497D" w:themeColor="text2"/>
          <w:sz w:val="28"/>
          <w:szCs w:val="28"/>
        </w:rPr>
        <w:t xml:space="preserve"> ступень</w:t>
      </w:r>
      <w:r>
        <w:rPr>
          <w:rFonts w:ascii="Times New Roman" w:hAnsi="Times New Roman"/>
          <w:color w:val="1F497D" w:themeColor="text2"/>
          <w:sz w:val="28"/>
          <w:szCs w:val="28"/>
        </w:rPr>
        <w:t>»</w:t>
      </w:r>
      <w:r w:rsidRPr="0004594C">
        <w:rPr>
          <w:rFonts w:ascii="Times New Roman" w:hAnsi="Times New Roman"/>
          <w:color w:val="1F497D" w:themeColor="text2"/>
          <w:sz w:val="28"/>
          <w:szCs w:val="28"/>
        </w:rPr>
        <w:t>)</w:t>
      </w:r>
    </w:p>
    <w:p w:rsidR="00CC1965" w:rsidRPr="0004594C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1402C">
        <w:rPr>
          <w:rFonts w:ascii="Times New Roman" w:hAnsi="Times New Roman"/>
          <w:sz w:val="28"/>
          <w:szCs w:val="28"/>
        </w:rPr>
        <w:t xml:space="preserve">     Уважаемые друзья, а теперь общее фото </w:t>
      </w:r>
      <w:r>
        <w:rPr>
          <w:rFonts w:ascii="Times New Roman" w:hAnsi="Times New Roman"/>
          <w:sz w:val="28"/>
          <w:szCs w:val="28"/>
        </w:rPr>
        <w:t>и</w:t>
      </w:r>
      <w:proofErr w:type="gramStart"/>
      <w:r>
        <w:rPr>
          <w:rFonts w:ascii="Times New Roman" w:hAnsi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/>
          <w:sz w:val="28"/>
          <w:szCs w:val="28"/>
        </w:rPr>
        <w:t>.вперед в социальные сети, давайте все вместе обратимся к друзьям, сверстникам, знакомым с вопросом:</w:t>
      </w:r>
    </w:p>
    <w:p w:rsidR="00CC1965" w:rsidRPr="0091402C" w:rsidRDefault="00CC1965" w:rsidP="00CC1965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1402C">
        <w:rPr>
          <w:rFonts w:ascii="Times New Roman" w:hAnsi="Times New Roman"/>
          <w:b/>
          <w:sz w:val="28"/>
          <w:szCs w:val="28"/>
        </w:rPr>
        <w:t>«А вам слабо - стать ближе к знаку ГТО?»</w:t>
      </w:r>
    </w:p>
    <w:p w:rsidR="00EF2553" w:rsidRDefault="00EF2553"/>
    <w:sectPr w:rsidR="00EF2553" w:rsidSect="001A76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42AFA"/>
    <w:multiLevelType w:val="multilevel"/>
    <w:tmpl w:val="D9A67302"/>
    <w:styleLink w:val="List0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1">
      <w:start w:val="1"/>
      <w:numFmt w:val="lowerLetter"/>
      <w:lvlText w:val="%2."/>
      <w:lvlJc w:val="left"/>
      <w:pPr>
        <w:tabs>
          <w:tab w:val="num" w:pos="1500"/>
        </w:tabs>
        <w:ind w:left="1500" w:hanging="420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2">
      <w:start w:val="1"/>
      <w:numFmt w:val="lowerRoman"/>
      <w:lvlText w:val="%3."/>
      <w:lvlJc w:val="left"/>
      <w:pPr>
        <w:tabs>
          <w:tab w:val="num" w:pos="2209"/>
        </w:tabs>
        <w:ind w:left="2209" w:hanging="345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3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4">
      <w:start w:val="1"/>
      <w:numFmt w:val="lowerLetter"/>
      <w:lvlText w:val="%5."/>
      <w:lvlJc w:val="left"/>
      <w:pPr>
        <w:tabs>
          <w:tab w:val="num" w:pos="3660"/>
        </w:tabs>
        <w:ind w:left="3660" w:hanging="420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5">
      <w:start w:val="1"/>
      <w:numFmt w:val="lowerRoman"/>
      <w:lvlText w:val="%6."/>
      <w:lvlJc w:val="left"/>
      <w:pPr>
        <w:tabs>
          <w:tab w:val="num" w:pos="4369"/>
        </w:tabs>
        <w:ind w:left="4369" w:hanging="345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6">
      <w:start w:val="1"/>
      <w:numFmt w:val="decimal"/>
      <w:lvlText w:val="%7."/>
      <w:lvlJc w:val="left"/>
      <w:pPr>
        <w:tabs>
          <w:tab w:val="num" w:pos="5100"/>
        </w:tabs>
        <w:ind w:left="5100" w:hanging="420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7">
      <w:start w:val="1"/>
      <w:numFmt w:val="lowerLetter"/>
      <w:lvlText w:val="%8."/>
      <w:lvlJc w:val="left"/>
      <w:pPr>
        <w:tabs>
          <w:tab w:val="num" w:pos="5820"/>
        </w:tabs>
        <w:ind w:left="5820" w:hanging="420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  <w:lvl w:ilvl="8">
      <w:start w:val="1"/>
      <w:numFmt w:val="lowerRoman"/>
      <w:lvlText w:val="%9."/>
      <w:lvlJc w:val="left"/>
      <w:pPr>
        <w:tabs>
          <w:tab w:val="num" w:pos="6529"/>
        </w:tabs>
        <w:ind w:left="6529" w:hanging="345"/>
      </w:pPr>
      <w:rPr>
        <w:b/>
        <w:bCs/>
        <w:color w:val="000000"/>
        <w:position w:val="0"/>
        <w:sz w:val="28"/>
        <w:szCs w:val="28"/>
        <w:u w:color="000000"/>
        <w:shd w:val="clear" w:color="auto" w:fill="FFFFFF"/>
        <w:lang w:val="ru-RU"/>
      </w:rPr>
    </w:lvl>
  </w:abstractNum>
  <w:abstractNum w:abstractNumId="1">
    <w:nsid w:val="466D084D"/>
    <w:multiLevelType w:val="hybridMultilevel"/>
    <w:tmpl w:val="487E78F4"/>
    <w:lvl w:ilvl="0" w:tplc="041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">
    <w:nsid w:val="6141468C"/>
    <w:multiLevelType w:val="hybridMultilevel"/>
    <w:tmpl w:val="3B0A4994"/>
    <w:lvl w:ilvl="0" w:tplc="041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3">
    <w:nsid w:val="74995746"/>
    <w:multiLevelType w:val="hybridMultilevel"/>
    <w:tmpl w:val="BD82A214"/>
    <w:lvl w:ilvl="0" w:tplc="282A606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7E1C4DD7"/>
    <w:multiLevelType w:val="hybridMultilevel"/>
    <w:tmpl w:val="D56E5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C1965"/>
    <w:rsid w:val="001A768A"/>
    <w:rsid w:val="009F103A"/>
    <w:rsid w:val="00CC1965"/>
    <w:rsid w:val="00D95F99"/>
    <w:rsid w:val="00EF2553"/>
    <w:rsid w:val="00F17D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76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CC196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uiPriority w:val="34"/>
    <w:qFormat/>
    <w:rsid w:val="00CC1965"/>
    <w:pPr>
      <w:pBdr>
        <w:top w:val="nil"/>
        <w:left w:val="nil"/>
        <w:bottom w:val="nil"/>
        <w:right w:val="nil"/>
        <w:between w:val="nil"/>
        <w:bar w:val="nil"/>
      </w:pBdr>
      <w:ind w:left="720"/>
    </w:pPr>
    <w:rPr>
      <w:rFonts w:ascii="Arial Unicode MS" w:eastAsia="Arial Unicode MS" w:hAnsi="Calibri" w:cs="Arial Unicode MS"/>
      <w:color w:val="000000"/>
      <w:u w:color="000000"/>
      <w:bdr w:val="nil"/>
    </w:rPr>
  </w:style>
  <w:style w:type="numbering" w:customStyle="1" w:styleId="List0">
    <w:name w:val="List 0"/>
    <w:basedOn w:val="a2"/>
    <w:rsid w:val="00CC1965"/>
    <w:pPr>
      <w:numPr>
        <w:numId w:val="1"/>
      </w:numPr>
    </w:pPr>
  </w:style>
  <w:style w:type="paragraph" w:styleId="a4">
    <w:name w:val="Normal (Web)"/>
    <w:rsid w:val="00CC1965"/>
    <w:pPr>
      <w:pBdr>
        <w:top w:val="nil"/>
        <w:left w:val="nil"/>
        <w:bottom w:val="nil"/>
        <w:right w:val="nil"/>
        <w:between w:val="nil"/>
        <w:bar w:val="nil"/>
      </w:pBdr>
      <w:spacing w:before="100" w:after="100" w:line="240" w:lineRule="auto"/>
    </w:pPr>
    <w:rPr>
      <w:rFonts w:ascii="Arial Unicode MS" w:eastAsia="Arial Unicode MS" w:hAnsi="Times New Roman" w:cs="Arial Unicode MS"/>
      <w:color w:val="000000"/>
      <w:sz w:val="24"/>
      <w:szCs w:val="24"/>
      <w:u w:color="000000"/>
      <w:bdr w:val="nil"/>
    </w:rPr>
  </w:style>
  <w:style w:type="table" w:styleId="a5">
    <w:name w:val="Table Grid"/>
    <w:basedOn w:val="a1"/>
    <w:uiPriority w:val="59"/>
    <w:rsid w:val="00CC196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C19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19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://yunc.org/%D0%9E%D1%80%D0%B8%D0%B5%D0%BD%D1%82%D0%B8%D1%80%D0%BE%D0%B2%D0%B0%D0%BD%D0%B8%D0%B5_%D1%81%D0%BF%D0%BE%D1%80%D1%82%D0%B8%D0%B2%D0%BD%D0%BE%D0%B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24</Pages>
  <Words>4950</Words>
  <Characters>28217</Characters>
  <Application>Microsoft Office Word</Application>
  <DocSecurity>0</DocSecurity>
  <Lines>235</Lines>
  <Paragraphs>66</Paragraphs>
  <ScaleCrop>false</ScaleCrop>
  <Company/>
  <LinksUpToDate>false</LinksUpToDate>
  <CharactersWithSpaces>33101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Дмитрий</cp:lastModifiedBy>
  <cp:revision>5</cp:revision>
  <dcterms:created xsi:type="dcterms:W3CDTF">2016-06-11T06:58:00Z</dcterms:created>
  <dcterms:modified xsi:type="dcterms:W3CDTF">2016-06-12T12:45:00Z</dcterms:modified>
</cp:coreProperties>
</file>